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5929AD76" w14:textId="23471E0B" w:rsidR="004D69D5" w:rsidRDefault="004D69D5" w:rsidP="004D69D5">
      <w:pPr>
        <w:widowControl w:val="0"/>
        <w:jc w:val="center"/>
        <w:rPr>
          <w:b/>
        </w:rPr>
      </w:pPr>
      <w:r>
        <w:rPr>
          <w:b/>
        </w:rPr>
        <w:t>п</w:t>
      </w:r>
      <w:r w:rsidR="00701FE2" w:rsidRPr="00BC4582">
        <w:rPr>
          <w:b/>
        </w:rPr>
        <w:t>роверки</w:t>
      </w:r>
      <w:r>
        <w:rPr>
          <w:b/>
        </w:rPr>
        <w:t xml:space="preserve"> </w:t>
      </w:r>
    </w:p>
    <w:p w14:paraId="1231CA88" w14:textId="50EE1894" w:rsidR="00307891" w:rsidRDefault="00307891" w:rsidP="00307891">
      <w:pPr>
        <w:widowControl w:val="0"/>
        <w:jc w:val="center"/>
        <w:rPr>
          <w:b/>
          <w:bCs/>
        </w:rPr>
      </w:pPr>
      <w:r w:rsidRPr="00FB75B4">
        <w:rPr>
          <w:b/>
          <w:bCs/>
        </w:rPr>
        <w:t>№ 01-28/</w:t>
      </w:r>
      <w:r w:rsidR="00737EAF">
        <w:rPr>
          <w:b/>
          <w:bCs/>
        </w:rPr>
        <w:t>13</w:t>
      </w:r>
    </w:p>
    <w:p w14:paraId="614EE120" w14:textId="77777777" w:rsidR="006C4803" w:rsidRDefault="006C4803" w:rsidP="00307891">
      <w:pPr>
        <w:widowControl w:val="0"/>
        <w:jc w:val="center"/>
        <w:rPr>
          <w:b/>
          <w:bCs/>
        </w:rPr>
      </w:pPr>
    </w:p>
    <w:p w14:paraId="3DDDC295" w14:textId="77777777" w:rsidR="006C4803" w:rsidRPr="006C4803" w:rsidRDefault="006C4803" w:rsidP="006C4803">
      <w:pPr>
        <w:jc w:val="center"/>
        <w:rPr>
          <w:b/>
          <w:bCs/>
        </w:rPr>
      </w:pPr>
      <w:r w:rsidRPr="006C4803">
        <w:rPr>
          <w:b/>
          <w:bCs/>
        </w:rPr>
        <w:t>(Копия подготовлена для размещения в информационной системе в сфере закупок)</w:t>
      </w:r>
    </w:p>
    <w:p w14:paraId="1B337F80" w14:textId="77777777" w:rsidR="00307891" w:rsidRPr="00F05D1D" w:rsidRDefault="00307891" w:rsidP="00307891">
      <w:pPr>
        <w:widowControl w:val="0"/>
        <w:rPr>
          <w:sz w:val="20"/>
          <w:szCs w:val="20"/>
        </w:rPr>
      </w:pPr>
    </w:p>
    <w:p w14:paraId="21AF1EE7" w14:textId="660BDDE8" w:rsidR="00307891" w:rsidRPr="008503FB" w:rsidRDefault="00ED15B2" w:rsidP="00307891">
      <w:pPr>
        <w:widowControl w:val="0"/>
        <w:jc w:val="both"/>
      </w:pPr>
      <w:r>
        <w:t>2</w:t>
      </w:r>
      <w:r w:rsidR="00737EAF">
        <w:t>1</w:t>
      </w:r>
      <w:r w:rsidR="00307891" w:rsidRPr="008503FB">
        <w:t xml:space="preserve"> </w:t>
      </w:r>
      <w:r w:rsidR="009153E0">
        <w:t>марта</w:t>
      </w:r>
      <w:r w:rsidR="00307891" w:rsidRPr="008503FB">
        <w:t xml:space="preserve"> 2025 года       </w:t>
      </w:r>
      <w:r w:rsidR="00307891" w:rsidRPr="008503FB">
        <w:tab/>
      </w:r>
      <w:r w:rsidR="00307891" w:rsidRPr="008503FB">
        <w:tab/>
      </w:r>
      <w:r w:rsidR="00307891" w:rsidRPr="008503FB">
        <w:tab/>
      </w:r>
      <w:r w:rsidR="00307891" w:rsidRPr="008503FB">
        <w:tab/>
      </w:r>
      <w:r w:rsidR="00307891" w:rsidRPr="008503FB">
        <w:tab/>
      </w:r>
      <w:r w:rsidR="00307891" w:rsidRPr="008503FB">
        <w:tab/>
      </w:r>
      <w:r w:rsidR="00307891" w:rsidRPr="008503FB">
        <w:tab/>
        <w:t xml:space="preserve">                  </w:t>
      </w:r>
      <w:r w:rsidR="00307891" w:rsidRPr="008503FB">
        <w:tab/>
        <w:t xml:space="preserve"> г. Тирасполь</w:t>
      </w:r>
    </w:p>
    <w:p w14:paraId="56414FBF" w14:textId="55F16C64" w:rsidR="00307891" w:rsidRPr="00101495" w:rsidRDefault="00307891" w:rsidP="00307891">
      <w:pPr>
        <w:rPr>
          <w:color w:val="000000"/>
        </w:rPr>
      </w:pPr>
      <w:r w:rsidRPr="00101495">
        <w:rPr>
          <w:color w:val="000000"/>
        </w:rPr>
        <w:t>1</w:t>
      </w:r>
      <w:r w:rsidR="00737EAF">
        <w:rPr>
          <w:color w:val="000000"/>
        </w:rPr>
        <w:t>4</w:t>
      </w:r>
      <w:r w:rsidRPr="00101495">
        <w:rPr>
          <w:color w:val="000000"/>
        </w:rPr>
        <w:t xml:space="preserve"> часов 30 минут</w:t>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t>ул. Свердлова, д. 57.</w:t>
      </w:r>
    </w:p>
    <w:p w14:paraId="229D2556" w14:textId="77777777" w:rsidR="00307891" w:rsidRPr="00F05D1D" w:rsidRDefault="00307891" w:rsidP="00307891">
      <w:pPr>
        <w:widowControl w:val="0"/>
        <w:ind w:firstLine="567"/>
        <w:jc w:val="both"/>
        <w:rPr>
          <w:sz w:val="20"/>
          <w:szCs w:val="20"/>
        </w:rPr>
      </w:pPr>
    </w:p>
    <w:p w14:paraId="53069BF6" w14:textId="77777777" w:rsidR="00701FE2" w:rsidRPr="00F05D1D" w:rsidRDefault="00701FE2" w:rsidP="00341FD2">
      <w:pPr>
        <w:widowControl w:val="0"/>
        <w:ind w:firstLine="567"/>
        <w:jc w:val="both"/>
        <w:rPr>
          <w:sz w:val="20"/>
          <w:szCs w:val="20"/>
        </w:rPr>
      </w:pPr>
    </w:p>
    <w:p w14:paraId="2310E81D" w14:textId="77777777" w:rsidR="009153E0" w:rsidRPr="009153E0" w:rsidRDefault="00701FE2" w:rsidP="009153E0">
      <w:pPr>
        <w:jc w:val="center"/>
      </w:pPr>
      <w:r w:rsidRPr="00BC4582">
        <w:t xml:space="preserve">Внеплановое контрольное мероприятие </w:t>
      </w:r>
      <w:r w:rsidR="00202836" w:rsidRPr="00087A28">
        <w:t>в отношении</w:t>
      </w:r>
      <w:r w:rsidR="00202836" w:rsidRPr="00087A28">
        <w:br/>
      </w:r>
      <w:r w:rsidR="009153E0" w:rsidRPr="009153E0">
        <w:t>МУП «Бендерское подрядное ремонтно-строительное управление «</w:t>
      </w:r>
      <w:proofErr w:type="spellStart"/>
      <w:r w:rsidR="009153E0" w:rsidRPr="009153E0">
        <w:t>Спецзеленстрой</w:t>
      </w:r>
      <w:proofErr w:type="spellEnd"/>
      <w:r w:rsidR="009153E0" w:rsidRPr="009153E0">
        <w:t>», комиссии МУП «Бендерское подрядное ремонтно-строительное управление «</w:t>
      </w:r>
      <w:proofErr w:type="spellStart"/>
      <w:r w:rsidR="009153E0" w:rsidRPr="009153E0">
        <w:t>Спецзеленстрой</w:t>
      </w:r>
      <w:proofErr w:type="spellEnd"/>
      <w:r w:rsidR="009153E0" w:rsidRPr="009153E0">
        <w:t>» по осуществлению закупок и ее членов</w:t>
      </w:r>
    </w:p>
    <w:p w14:paraId="32AA3D31" w14:textId="3E7BE79F" w:rsidR="00701FE2" w:rsidRPr="00F05D1D" w:rsidRDefault="00701FE2" w:rsidP="00202836">
      <w:pPr>
        <w:ind w:firstLine="567"/>
        <w:jc w:val="center"/>
        <w:rPr>
          <w:sz w:val="20"/>
          <w:szCs w:val="20"/>
          <w:highlight w:val="yellow"/>
        </w:rPr>
      </w:pPr>
    </w:p>
    <w:p w14:paraId="47FA56E5" w14:textId="77777777" w:rsidR="00701FE2" w:rsidRPr="00BC4582" w:rsidRDefault="00701FE2" w:rsidP="00EC3701">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62C1319E" w:rsidR="00A42589" w:rsidRPr="00BC4582" w:rsidRDefault="00701FE2" w:rsidP="009153E0">
      <w:pPr>
        <w:ind w:firstLine="567"/>
        <w:contextualSpacing/>
        <w:jc w:val="both"/>
      </w:pPr>
      <w:r w:rsidRPr="00BC4582">
        <w:t xml:space="preserve">Приказа Министерства экономического развития Приднестровской Молдавской Республики от </w:t>
      </w:r>
      <w:r w:rsidR="00307891">
        <w:t>1</w:t>
      </w:r>
      <w:r w:rsidR="009153E0">
        <w:t>0</w:t>
      </w:r>
      <w:r w:rsidR="00307891">
        <w:t xml:space="preserve"> </w:t>
      </w:r>
      <w:r w:rsidR="009153E0">
        <w:t>марта</w:t>
      </w:r>
      <w:r w:rsidRPr="00307891">
        <w:t xml:space="preserve"> 202</w:t>
      </w:r>
      <w:r w:rsidR="00ED32F7" w:rsidRPr="00307891">
        <w:t>5</w:t>
      </w:r>
      <w:r w:rsidRPr="00307891">
        <w:t xml:space="preserve"> года № </w:t>
      </w:r>
      <w:r w:rsidR="009153E0">
        <w:t>208</w:t>
      </w:r>
      <w:r w:rsidR="00307891">
        <w:t xml:space="preserve"> </w:t>
      </w:r>
      <w:r w:rsidRPr="00BC4582">
        <w:rPr>
          <w:bCs/>
        </w:rPr>
        <w:t>«</w:t>
      </w:r>
      <w:r w:rsidR="009153E0" w:rsidRPr="009153E0">
        <w:rPr>
          <w:rFonts w:eastAsiaTheme="minorEastAsia"/>
        </w:rPr>
        <w:t>О проведении внепланового контрольного мероприятия в отношении</w:t>
      </w:r>
      <w:r w:rsidR="009153E0">
        <w:rPr>
          <w:rFonts w:eastAsiaTheme="minorEastAsia"/>
        </w:rPr>
        <w:t xml:space="preserve"> </w:t>
      </w:r>
      <w:r w:rsidR="009153E0" w:rsidRPr="009153E0">
        <w:rPr>
          <w:rFonts w:eastAsiaTheme="minorEastAsia"/>
        </w:rPr>
        <w:t>МУП «Бендерское подрядное ремонтно-строительное управление «</w:t>
      </w:r>
      <w:proofErr w:type="spellStart"/>
      <w:r w:rsidR="009153E0" w:rsidRPr="009153E0">
        <w:rPr>
          <w:rFonts w:eastAsiaTheme="minorEastAsia"/>
        </w:rPr>
        <w:t>Спецзеленстрой</w:t>
      </w:r>
      <w:proofErr w:type="spellEnd"/>
      <w:r w:rsidR="009153E0" w:rsidRPr="009153E0">
        <w:rPr>
          <w:rFonts w:eastAsiaTheme="minorEastAsia"/>
        </w:rPr>
        <w:t>», комиссии МУП «Бендерское подрядное ремонтно-строительное управление «</w:t>
      </w:r>
      <w:proofErr w:type="spellStart"/>
      <w:r w:rsidR="009153E0" w:rsidRPr="009153E0">
        <w:rPr>
          <w:rFonts w:eastAsiaTheme="minorEastAsia"/>
        </w:rPr>
        <w:t>Спецзеленстрой</w:t>
      </w:r>
      <w:proofErr w:type="spellEnd"/>
      <w:r w:rsidR="009153E0" w:rsidRPr="009153E0">
        <w:rPr>
          <w:rFonts w:eastAsiaTheme="minorEastAsia"/>
        </w:rPr>
        <w:t>» по осуществлению закупок и ее членов</w:t>
      </w:r>
      <w:r w:rsidR="00A42589">
        <w:t>».</w:t>
      </w:r>
    </w:p>
    <w:p w14:paraId="5B5EF6B0" w14:textId="77777777" w:rsidR="00701FE2" w:rsidRPr="00F05D1D" w:rsidRDefault="00701FE2" w:rsidP="006C4803">
      <w:pPr>
        <w:widowControl w:val="0"/>
        <w:shd w:val="clear" w:color="auto" w:fill="FFFFFF"/>
        <w:jc w:val="both"/>
        <w:rPr>
          <w:bCs/>
          <w:sz w:val="20"/>
          <w:szCs w:val="20"/>
        </w:rPr>
      </w:pPr>
    </w:p>
    <w:p w14:paraId="4D5F571B" w14:textId="77777777" w:rsidR="004F7F42" w:rsidRPr="00BC4582" w:rsidRDefault="00701FE2" w:rsidP="00EC3701">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C3701">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60CF06C2" w:rsidR="00701FE2" w:rsidRPr="00307891" w:rsidRDefault="00701FE2" w:rsidP="00EC3701">
      <w:pPr>
        <w:widowControl w:val="0"/>
        <w:shd w:val="clear" w:color="auto" w:fill="FFFFFF"/>
        <w:ind w:firstLine="567"/>
        <w:jc w:val="both"/>
        <w:rPr>
          <w:bCs/>
        </w:rPr>
      </w:pPr>
      <w:r w:rsidRPr="00BC4582">
        <w:rPr>
          <w:b/>
        </w:rPr>
        <w:t xml:space="preserve">Начато </w:t>
      </w:r>
      <w:r w:rsidRPr="00307891">
        <w:rPr>
          <w:bCs/>
        </w:rPr>
        <w:t xml:space="preserve">в 8 часов 30 минут </w:t>
      </w:r>
      <w:r w:rsidR="009153E0">
        <w:rPr>
          <w:bCs/>
        </w:rPr>
        <w:t>7 марта</w:t>
      </w:r>
      <w:r w:rsidR="002359CC" w:rsidRPr="00307891">
        <w:rPr>
          <w:bCs/>
        </w:rPr>
        <w:t xml:space="preserve"> </w:t>
      </w:r>
      <w:r w:rsidRPr="00307891">
        <w:rPr>
          <w:bCs/>
        </w:rPr>
        <w:t>202</w:t>
      </w:r>
      <w:r w:rsidR="002359CC" w:rsidRPr="00307891">
        <w:rPr>
          <w:bCs/>
        </w:rPr>
        <w:t>5</w:t>
      </w:r>
      <w:r w:rsidRPr="00307891">
        <w:rPr>
          <w:bCs/>
        </w:rPr>
        <w:t xml:space="preserve"> года</w:t>
      </w:r>
      <w:r w:rsidR="00297880" w:rsidRPr="00307891">
        <w:rPr>
          <w:bCs/>
        </w:rPr>
        <w:t>.</w:t>
      </w:r>
    </w:p>
    <w:p w14:paraId="64B87119" w14:textId="2A645791" w:rsidR="00701FE2" w:rsidRPr="00307891" w:rsidRDefault="00701FE2" w:rsidP="00EC3701">
      <w:pPr>
        <w:widowControl w:val="0"/>
        <w:shd w:val="clear" w:color="auto" w:fill="FFFFFF"/>
        <w:ind w:firstLine="567"/>
        <w:jc w:val="both"/>
        <w:rPr>
          <w:bCs/>
        </w:rPr>
      </w:pPr>
      <w:r w:rsidRPr="00307891">
        <w:rPr>
          <w:b/>
        </w:rPr>
        <w:t xml:space="preserve">Окончено </w:t>
      </w:r>
      <w:r w:rsidRPr="00307891">
        <w:rPr>
          <w:bCs/>
        </w:rPr>
        <w:t>в 1</w:t>
      </w:r>
      <w:r w:rsidR="00B722B3" w:rsidRPr="00307891">
        <w:rPr>
          <w:bCs/>
        </w:rPr>
        <w:t>7</w:t>
      </w:r>
      <w:r w:rsidRPr="00307891">
        <w:rPr>
          <w:bCs/>
        </w:rPr>
        <w:t xml:space="preserve"> часов 30 минут </w:t>
      </w:r>
      <w:r w:rsidR="00307891" w:rsidRPr="00307891">
        <w:rPr>
          <w:bCs/>
        </w:rPr>
        <w:t>2</w:t>
      </w:r>
      <w:r w:rsidR="009153E0">
        <w:rPr>
          <w:bCs/>
        </w:rPr>
        <w:t>0</w:t>
      </w:r>
      <w:r w:rsidR="00307891" w:rsidRPr="00307891">
        <w:rPr>
          <w:bCs/>
        </w:rPr>
        <w:t xml:space="preserve"> </w:t>
      </w:r>
      <w:r w:rsidR="009153E0">
        <w:rPr>
          <w:bCs/>
        </w:rPr>
        <w:t>марта</w:t>
      </w:r>
      <w:r w:rsidRPr="00307891">
        <w:rPr>
          <w:bCs/>
        </w:rPr>
        <w:t xml:space="preserve"> 202</w:t>
      </w:r>
      <w:r w:rsidR="002359CC" w:rsidRPr="00307891">
        <w:rPr>
          <w:bCs/>
        </w:rPr>
        <w:t>5</w:t>
      </w:r>
      <w:r w:rsidRPr="00307891">
        <w:rPr>
          <w:bCs/>
        </w:rPr>
        <w:t xml:space="preserve"> года</w:t>
      </w:r>
      <w:r w:rsidR="00297880" w:rsidRPr="00307891">
        <w:rPr>
          <w:bCs/>
        </w:rPr>
        <w:t>.</w:t>
      </w:r>
    </w:p>
    <w:p w14:paraId="12D7CBB0" w14:textId="77777777" w:rsidR="00701FE2" w:rsidRPr="00F05D1D" w:rsidRDefault="00701FE2" w:rsidP="00EC3701">
      <w:pPr>
        <w:widowControl w:val="0"/>
        <w:shd w:val="clear" w:color="auto" w:fill="FFFFFF"/>
        <w:ind w:firstLine="567"/>
        <w:jc w:val="both"/>
        <w:rPr>
          <w:bCs/>
          <w:sz w:val="20"/>
          <w:szCs w:val="20"/>
        </w:rPr>
      </w:pPr>
    </w:p>
    <w:p w14:paraId="7BADDF39" w14:textId="77777777" w:rsidR="00701FE2" w:rsidRPr="00BC4582" w:rsidRDefault="00701FE2" w:rsidP="00EC3701">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49037597" w14:textId="37863951" w:rsidR="00307891" w:rsidRDefault="009153E0" w:rsidP="00EC3701">
      <w:pPr>
        <w:ind w:firstLine="567"/>
        <w:jc w:val="both"/>
        <w:rPr>
          <w:b/>
        </w:rPr>
      </w:pPr>
      <w:r>
        <w:t>О</w:t>
      </w:r>
      <w:r w:rsidRPr="009153E0">
        <w:t>существление контроля за соблюдением МУП «Бендерское подрядное ремонтно-строительное управление «</w:t>
      </w:r>
      <w:proofErr w:type="spellStart"/>
      <w:r w:rsidRPr="009153E0">
        <w:t>Спецзеленстрой</w:t>
      </w:r>
      <w:proofErr w:type="spellEnd"/>
      <w:r w:rsidRPr="009153E0">
        <w:t>» 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размещенных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79795F">
        <w:t xml:space="preserve"> (далее – Закон о закупках)</w:t>
      </w:r>
      <w:r w:rsidRPr="009153E0">
        <w:t>, а также за соблюдением комиссией МУП «Бендерское подрядное ремонтно-строительное управление «</w:t>
      </w:r>
      <w:proofErr w:type="spellStart"/>
      <w:r w:rsidRPr="009153E0">
        <w:t>Спецзеленстрой</w:t>
      </w:r>
      <w:proofErr w:type="spellEnd"/>
      <w:r w:rsidRPr="009153E0">
        <w:t xml:space="preserve">» по осуществлению закупок и её членами законодательства Приднестровской Молдавской Республики в сфере закупок в ходе проведения в ходе проведения закупке № 13 (предмет закупки «Материалы (гроб-каркас деревянный)»), размещенной по электронному адресу: </w:t>
      </w:r>
      <w:hyperlink r:id="rId9" w:history="1">
        <w:r w:rsidR="0079795F" w:rsidRPr="00E60896">
          <w:rPr>
            <w:rStyle w:val="a8"/>
          </w:rPr>
          <w:t>https://zakupki.gospmr.org/index.php /</w:t>
        </w:r>
        <w:proofErr w:type="spellStart"/>
        <w:r w:rsidR="0079795F" w:rsidRPr="00E60896">
          <w:rPr>
            <w:rStyle w:val="a8"/>
          </w:rPr>
          <w:t>zakupki?view</w:t>
        </w:r>
        <w:proofErr w:type="spellEnd"/>
        <w:r w:rsidR="0079795F" w:rsidRPr="00E60896">
          <w:rPr>
            <w:rStyle w:val="a8"/>
          </w:rPr>
          <w:t xml:space="preserve"> =</w:t>
        </w:r>
        <w:proofErr w:type="spellStart"/>
        <w:r w:rsidR="0079795F" w:rsidRPr="00E60896">
          <w:rPr>
            <w:rStyle w:val="a8"/>
          </w:rPr>
          <w:t>purchase&amp;id</w:t>
        </w:r>
        <w:proofErr w:type="spellEnd"/>
        <w:r w:rsidR="0079795F" w:rsidRPr="00E60896">
          <w:rPr>
            <w:rStyle w:val="a8"/>
          </w:rPr>
          <w:t>=8975</w:t>
        </w:r>
      </w:hyperlink>
      <w:r>
        <w:t xml:space="preserve"> </w:t>
      </w:r>
      <w:r w:rsidRPr="009153E0">
        <w:t>.</w:t>
      </w:r>
    </w:p>
    <w:p w14:paraId="6ECC8CAC" w14:textId="77777777" w:rsidR="009153E0" w:rsidRDefault="009153E0" w:rsidP="00EC3701">
      <w:pPr>
        <w:ind w:firstLine="567"/>
        <w:jc w:val="both"/>
        <w:rPr>
          <w:b/>
        </w:rPr>
      </w:pPr>
    </w:p>
    <w:p w14:paraId="264F9A37" w14:textId="0B58F570" w:rsidR="007B4667" w:rsidRPr="00BC4582" w:rsidRDefault="00701FE2" w:rsidP="00EC3701">
      <w:pPr>
        <w:ind w:firstLine="567"/>
        <w:jc w:val="both"/>
        <w:rPr>
          <w:b/>
        </w:rPr>
      </w:pPr>
      <w:r w:rsidRPr="00BC4582">
        <w:rPr>
          <w:b/>
        </w:rPr>
        <w:t>1. Наименование проверяем</w:t>
      </w:r>
      <w:r w:rsidR="00307891">
        <w:rPr>
          <w:b/>
        </w:rPr>
        <w:t>ого</w:t>
      </w:r>
      <w:r w:rsidR="007B4667" w:rsidRPr="00BC4582">
        <w:rPr>
          <w:b/>
        </w:rPr>
        <w:t xml:space="preserve"> субъект</w:t>
      </w:r>
      <w:r w:rsidR="00307891">
        <w:rPr>
          <w:b/>
        </w:rPr>
        <w:t>а</w:t>
      </w:r>
      <w:r w:rsidRPr="00BC4582">
        <w:rPr>
          <w:b/>
        </w:rPr>
        <w:t>:</w:t>
      </w:r>
    </w:p>
    <w:p w14:paraId="5036F342" w14:textId="77777777" w:rsidR="009153E0" w:rsidRPr="009153E0" w:rsidRDefault="009153E0" w:rsidP="009153E0">
      <w:pPr>
        <w:widowControl w:val="0"/>
        <w:shd w:val="clear" w:color="auto" w:fill="FFFFFF"/>
        <w:ind w:firstLine="567"/>
        <w:jc w:val="both"/>
      </w:pPr>
      <w:r w:rsidRPr="009153E0">
        <w:rPr>
          <w:b/>
        </w:rPr>
        <w:t>1.1</w:t>
      </w:r>
      <w:r w:rsidRPr="009153E0">
        <w:rPr>
          <w:b/>
          <w:bCs/>
        </w:rPr>
        <w:t>.</w:t>
      </w:r>
      <w:r w:rsidRPr="009153E0">
        <w:t> </w:t>
      </w:r>
      <w:bookmarkStart w:id="1" w:name="_Hlk144798767"/>
      <w:r w:rsidRPr="009153E0">
        <w:t>МУП «Бендерское подрядное ремонтно-строительное управление «</w:t>
      </w:r>
      <w:proofErr w:type="spellStart"/>
      <w:r w:rsidRPr="009153E0">
        <w:t>Спецзеленстрой</w:t>
      </w:r>
      <w:proofErr w:type="spellEnd"/>
      <w:r w:rsidRPr="009153E0">
        <w:t>».</w:t>
      </w:r>
    </w:p>
    <w:p w14:paraId="671F16B9" w14:textId="77777777" w:rsidR="009153E0" w:rsidRPr="009153E0" w:rsidRDefault="009153E0" w:rsidP="009153E0">
      <w:pPr>
        <w:widowControl w:val="0"/>
        <w:shd w:val="clear" w:color="auto" w:fill="FFFFFF"/>
        <w:ind w:firstLine="567"/>
        <w:jc w:val="both"/>
      </w:pPr>
      <w:r w:rsidRPr="009153E0">
        <w:rPr>
          <w:b/>
        </w:rPr>
        <w:t>Адрес:</w:t>
      </w:r>
      <w:r w:rsidRPr="009153E0">
        <w:t xml:space="preserve"> г. </w:t>
      </w:r>
      <w:r w:rsidRPr="009153E0">
        <w:rPr>
          <w:bCs/>
        </w:rPr>
        <w:t>Бендеры, ул. Ленина, 6 (офис)</w:t>
      </w:r>
    </w:p>
    <w:p w14:paraId="2EB798B1" w14:textId="77777777" w:rsidR="009153E0" w:rsidRPr="009153E0" w:rsidRDefault="009153E0" w:rsidP="009153E0">
      <w:pPr>
        <w:widowControl w:val="0"/>
        <w:shd w:val="clear" w:color="auto" w:fill="FFFFFF"/>
        <w:ind w:firstLine="567"/>
        <w:jc w:val="both"/>
      </w:pPr>
      <w:r w:rsidRPr="009153E0">
        <w:rPr>
          <w:b/>
        </w:rPr>
        <w:t>Телефон:</w:t>
      </w:r>
      <w:r w:rsidRPr="009153E0">
        <w:t>0 (</w:t>
      </w:r>
      <w:bookmarkStart w:id="2" w:name="_Hlk135665923"/>
      <w:r w:rsidRPr="009153E0">
        <w:t>552) 6–08–60.</w:t>
      </w:r>
      <w:bookmarkEnd w:id="2"/>
    </w:p>
    <w:bookmarkEnd w:id="1"/>
    <w:p w14:paraId="3DFFEADC" w14:textId="4B3DB6A1" w:rsidR="00701FE2" w:rsidRPr="00ED15B2" w:rsidRDefault="00701FE2" w:rsidP="00EC3701">
      <w:pPr>
        <w:widowControl w:val="0"/>
        <w:shd w:val="clear" w:color="auto" w:fill="FFFFFF"/>
        <w:ind w:firstLine="567"/>
        <w:jc w:val="both"/>
        <w:rPr>
          <w:sz w:val="16"/>
          <w:szCs w:val="16"/>
        </w:rPr>
      </w:pPr>
    </w:p>
    <w:p w14:paraId="01F505D0" w14:textId="584E5534" w:rsidR="009153E0" w:rsidRPr="009153E0" w:rsidRDefault="009153E0" w:rsidP="009153E0">
      <w:pPr>
        <w:widowControl w:val="0"/>
        <w:shd w:val="clear" w:color="auto" w:fill="FFFFFF"/>
        <w:ind w:firstLine="567"/>
        <w:jc w:val="both"/>
      </w:pPr>
      <w:r w:rsidRPr="009153E0">
        <w:rPr>
          <w:b/>
        </w:rPr>
        <w:t>1.2</w:t>
      </w:r>
      <w:r w:rsidRPr="009153E0">
        <w:rPr>
          <w:b/>
          <w:bCs/>
        </w:rPr>
        <w:t>.</w:t>
      </w:r>
      <w:r w:rsidRPr="009153E0">
        <w:t> Комиссия по осуществлению закупок МУП «Бендерское подрядное ремонтно-строительное управление «</w:t>
      </w:r>
      <w:proofErr w:type="spellStart"/>
      <w:r w:rsidRPr="009153E0">
        <w:t>Спецзеленстрой</w:t>
      </w:r>
      <w:proofErr w:type="spellEnd"/>
      <w:r w:rsidRPr="009153E0">
        <w:t>», созданная в соответствии с Приказом МУП «Бендерское подрядное ремонтно-строительное управление «</w:t>
      </w:r>
      <w:proofErr w:type="spellStart"/>
      <w:r w:rsidRPr="009153E0">
        <w:t>Спецзеленстрой</w:t>
      </w:r>
      <w:proofErr w:type="spellEnd"/>
      <w:r w:rsidRPr="009153E0">
        <w:t>» от 11 января 2025 года № 09 «О создании Комиссии по осуществлению закупок на 2025 г.» в следующем составе:</w:t>
      </w:r>
    </w:p>
    <w:p w14:paraId="7E9EFEEF" w14:textId="77777777" w:rsidR="009153E0" w:rsidRPr="00ED15B2" w:rsidRDefault="009153E0" w:rsidP="00EC3701">
      <w:pPr>
        <w:widowControl w:val="0"/>
        <w:shd w:val="clear" w:color="auto" w:fill="FFFFFF"/>
        <w:ind w:firstLine="567"/>
        <w:jc w:val="both"/>
        <w:rPr>
          <w:sz w:val="16"/>
          <w:szCs w:val="16"/>
        </w:rPr>
      </w:pPr>
    </w:p>
    <w:p w14:paraId="63BF8B80" w14:textId="6F8548CD" w:rsidR="00701FE2" w:rsidRPr="00F05D1D" w:rsidRDefault="00701FE2" w:rsidP="00C45FC2">
      <w:pPr>
        <w:widowControl w:val="0"/>
        <w:ind w:firstLine="567"/>
        <w:jc w:val="both"/>
        <w:rPr>
          <w:bCs/>
          <w:sz w:val="20"/>
          <w:szCs w:val="20"/>
        </w:rPr>
      </w:pPr>
      <w:r w:rsidRPr="00BC4582">
        <w:rPr>
          <w:b/>
        </w:rPr>
        <w:t xml:space="preserve">2. Сведения о результатах контрольного мероприятия и выявленные нарушения: </w:t>
      </w:r>
    </w:p>
    <w:p w14:paraId="465799B2" w14:textId="2C23B130" w:rsidR="00701FE2" w:rsidRPr="002D0427" w:rsidRDefault="00701FE2" w:rsidP="00C45FC2">
      <w:pPr>
        <w:widowControl w:val="0"/>
        <w:shd w:val="clear" w:color="auto" w:fill="FFFFFF"/>
        <w:ind w:firstLine="567"/>
        <w:jc w:val="both"/>
      </w:pPr>
      <w:r w:rsidRPr="002D0427">
        <w:t xml:space="preserve">Для проведения внепланового контрольного мероприятия </w:t>
      </w:r>
      <w:r w:rsidR="00FF7A67" w:rsidRPr="002D0427">
        <w:rPr>
          <w:rFonts w:eastAsiaTheme="minorEastAsia"/>
        </w:rPr>
        <w:t xml:space="preserve">в отношении </w:t>
      </w:r>
      <w:r w:rsidR="00074DF4" w:rsidRPr="00074DF4">
        <w:t>МУП «Бендерское подрядное ремонтно-строительное управление «</w:t>
      </w:r>
      <w:proofErr w:type="spellStart"/>
      <w:r w:rsidR="00074DF4" w:rsidRPr="00074DF4">
        <w:t>Спецзеленстрой</w:t>
      </w:r>
      <w:proofErr w:type="spellEnd"/>
      <w:r w:rsidR="00074DF4" w:rsidRPr="00074DF4">
        <w:t>»</w:t>
      </w:r>
      <w:r w:rsidR="005A3AE5" w:rsidRPr="002D0427">
        <w:t xml:space="preserve"> </w:t>
      </w:r>
      <w:r w:rsidRPr="002D0427">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3C12A6F2" w14:textId="3D5FFAEF" w:rsidR="00D21772" w:rsidRPr="002D0427" w:rsidRDefault="00D21772" w:rsidP="00D21772">
      <w:pPr>
        <w:autoSpaceDE w:val="0"/>
        <w:autoSpaceDN w:val="0"/>
        <w:adjustRightInd w:val="0"/>
        <w:ind w:firstLine="567"/>
        <w:jc w:val="both"/>
        <w:rPr>
          <w:color w:val="000000"/>
        </w:rPr>
      </w:pPr>
      <w:r w:rsidRPr="002D0427">
        <w:rPr>
          <w:color w:val="000000"/>
        </w:rPr>
        <w:t xml:space="preserve">1. Размещенные в информационной системе в сфере закупок по электронному адресу: </w:t>
      </w:r>
      <w:hyperlink r:id="rId10" w:history="1">
        <w:r w:rsidR="00074DF4" w:rsidRPr="00E60896">
          <w:rPr>
            <w:rStyle w:val="a8"/>
          </w:rPr>
          <w:t>https://zakupki.gospmr.org/index.php/zakupki?view=purchase&amp;id=8975</w:t>
        </w:r>
      </w:hyperlink>
      <w:r w:rsidRPr="002D0427">
        <w:rPr>
          <w:color w:val="000000"/>
        </w:rPr>
        <w:t xml:space="preserve"> (закупка </w:t>
      </w:r>
      <w:r w:rsidR="00074DF4" w:rsidRPr="00074DF4">
        <w:t>№ 13 (предмет закупки «Материалы (гроб-каркас деревянный)»</w:t>
      </w:r>
      <w:r w:rsidRPr="002D0427">
        <w:rPr>
          <w:color w:val="000000"/>
        </w:rPr>
        <w:t>);</w:t>
      </w:r>
    </w:p>
    <w:p w14:paraId="2286B27F" w14:textId="50882198" w:rsidR="00F95C3F" w:rsidRPr="002D0427" w:rsidRDefault="00D21772" w:rsidP="00D21772">
      <w:pPr>
        <w:widowControl w:val="0"/>
        <w:shd w:val="clear" w:color="auto" w:fill="FFFFFF"/>
        <w:ind w:firstLine="567"/>
        <w:jc w:val="both"/>
      </w:pPr>
      <w:r w:rsidRPr="002D0427">
        <w:t>2. Представленные письмом</w:t>
      </w:r>
      <w:r w:rsidR="00F95C3F" w:rsidRPr="002D0427">
        <w:t xml:space="preserve"> </w:t>
      </w:r>
      <w:r w:rsidR="00074DF4" w:rsidRPr="00074DF4">
        <w:t xml:space="preserve">ООО </w:t>
      </w:r>
      <w:r w:rsidR="00074DF4">
        <w:t>«</w:t>
      </w:r>
      <w:r w:rsidR="00074DF4" w:rsidRPr="00074DF4">
        <w:t>Аргус</w:t>
      </w:r>
      <w:r w:rsidR="00074DF4">
        <w:t>»</w:t>
      </w:r>
      <w:r w:rsidR="00F95C3F" w:rsidRPr="002D0427">
        <w:t xml:space="preserve"> </w:t>
      </w:r>
      <w:r w:rsidR="00074DF4" w:rsidRPr="00074DF4">
        <w:t>от 4 марта 2025 года исх. №ВЗ-90/25</w:t>
      </w:r>
      <w:r w:rsidR="00F95C3F" w:rsidRPr="002D0427">
        <w:t>;</w:t>
      </w:r>
    </w:p>
    <w:p w14:paraId="1A67BABE" w14:textId="3CE465DF" w:rsidR="00D21772" w:rsidRPr="002D0427" w:rsidRDefault="00F95C3F" w:rsidP="00D21772">
      <w:pPr>
        <w:widowControl w:val="0"/>
        <w:shd w:val="clear" w:color="auto" w:fill="FFFFFF"/>
        <w:ind w:firstLine="567"/>
        <w:jc w:val="both"/>
      </w:pPr>
      <w:r w:rsidRPr="002D0427">
        <w:rPr>
          <w:color w:val="000000"/>
        </w:rPr>
        <w:t>3. </w:t>
      </w:r>
      <w:r w:rsidRPr="002D0427">
        <w:t xml:space="preserve">Представленные письмом </w:t>
      </w:r>
      <w:r w:rsidR="00FB42FF" w:rsidRPr="00074DF4">
        <w:t>МУП «Бендерское подрядное ремонтно-строительное управление «</w:t>
      </w:r>
      <w:proofErr w:type="spellStart"/>
      <w:r w:rsidR="00FB42FF" w:rsidRPr="00074DF4">
        <w:t>Спецзеленстрой</w:t>
      </w:r>
      <w:proofErr w:type="spellEnd"/>
      <w:r w:rsidR="00FB42FF" w:rsidRPr="00074DF4">
        <w:t>»</w:t>
      </w:r>
      <w:r w:rsidR="00FB42FF" w:rsidRPr="002D0427">
        <w:t xml:space="preserve"> </w:t>
      </w:r>
      <w:r w:rsidR="00D21772" w:rsidRPr="002D0427">
        <w:t xml:space="preserve">от </w:t>
      </w:r>
      <w:r w:rsidR="00FB42FF">
        <w:t>11</w:t>
      </w:r>
      <w:r w:rsidR="00D21772" w:rsidRPr="002D0427">
        <w:t xml:space="preserve"> </w:t>
      </w:r>
      <w:r w:rsidR="00FB42FF">
        <w:t>марта</w:t>
      </w:r>
      <w:r w:rsidR="00D21772" w:rsidRPr="002D0427">
        <w:t xml:space="preserve"> 2025 года </w:t>
      </w:r>
      <w:r w:rsidRPr="002D0427">
        <w:t>исх. </w:t>
      </w:r>
      <w:r w:rsidR="00D21772" w:rsidRPr="002D0427">
        <w:t>№ 01-</w:t>
      </w:r>
      <w:r w:rsidR="00FB42FF">
        <w:t>05</w:t>
      </w:r>
      <w:r w:rsidR="00D21772" w:rsidRPr="002D0427">
        <w:t>/</w:t>
      </w:r>
      <w:r w:rsidR="00FB42FF">
        <w:t>52</w:t>
      </w:r>
      <w:r w:rsidRPr="002D0427">
        <w:t>.</w:t>
      </w:r>
    </w:p>
    <w:p w14:paraId="1ADEE067" w14:textId="77777777" w:rsidR="00BA7ED1" w:rsidRPr="00ED15B2" w:rsidRDefault="00BA7ED1" w:rsidP="00C45FC2">
      <w:pPr>
        <w:widowControl w:val="0"/>
        <w:ind w:firstLine="567"/>
        <w:jc w:val="both"/>
        <w:rPr>
          <w:sz w:val="16"/>
          <w:szCs w:val="16"/>
        </w:rPr>
      </w:pPr>
    </w:p>
    <w:p w14:paraId="5A32FF35" w14:textId="3D80172C" w:rsidR="0080534D" w:rsidRPr="002D0427" w:rsidRDefault="00701FE2" w:rsidP="0007577D">
      <w:pPr>
        <w:widowControl w:val="0"/>
        <w:ind w:firstLine="567"/>
        <w:jc w:val="both"/>
      </w:pPr>
      <w:r w:rsidRPr="002D0427">
        <w:t>В ходе проведения внепланового документарного контрольного мероприятия установлено:</w:t>
      </w:r>
    </w:p>
    <w:p w14:paraId="77F496E5" w14:textId="2EB8F8A6" w:rsidR="00BA7ED1" w:rsidRPr="002D0427" w:rsidRDefault="00FB42FF" w:rsidP="00C45FC2">
      <w:pPr>
        <w:autoSpaceDE w:val="0"/>
        <w:autoSpaceDN w:val="0"/>
        <w:adjustRightInd w:val="0"/>
        <w:ind w:firstLine="567"/>
        <w:jc w:val="both"/>
      </w:pPr>
      <w:r>
        <w:rPr>
          <w:bCs/>
        </w:rPr>
        <w:t>21</w:t>
      </w:r>
      <w:r w:rsidR="00BA7ED1" w:rsidRPr="002D0427">
        <w:rPr>
          <w:bCs/>
        </w:rPr>
        <w:t xml:space="preserve"> </w:t>
      </w:r>
      <w:r w:rsidR="00272F28" w:rsidRPr="002D0427">
        <w:rPr>
          <w:bCs/>
        </w:rPr>
        <w:t>фев</w:t>
      </w:r>
      <w:r w:rsidR="00BA7ED1" w:rsidRPr="002D0427">
        <w:rPr>
          <w:bCs/>
        </w:rPr>
        <w:t>р</w:t>
      </w:r>
      <w:r w:rsidR="00272F28" w:rsidRPr="002D0427">
        <w:rPr>
          <w:bCs/>
        </w:rPr>
        <w:t>ал</w:t>
      </w:r>
      <w:r w:rsidR="00BA7ED1" w:rsidRPr="002D0427">
        <w:rPr>
          <w:bCs/>
        </w:rPr>
        <w:t>я 202</w:t>
      </w:r>
      <w:r w:rsidR="00F95C3F" w:rsidRPr="002D0427">
        <w:rPr>
          <w:bCs/>
        </w:rPr>
        <w:t>5</w:t>
      </w:r>
      <w:r w:rsidR="00BA7ED1" w:rsidRPr="002D0427">
        <w:rPr>
          <w:bCs/>
        </w:rPr>
        <w:t xml:space="preserve"> года </w:t>
      </w:r>
      <w:r w:rsidR="00B57C04" w:rsidRPr="00074DF4">
        <w:t>МУП «Бендерское подрядное ремонтно-строительное управление «</w:t>
      </w:r>
      <w:proofErr w:type="spellStart"/>
      <w:r w:rsidR="00B57C04" w:rsidRPr="00074DF4">
        <w:t>Спецзеленстрой</w:t>
      </w:r>
      <w:proofErr w:type="spellEnd"/>
      <w:r w:rsidR="00B57C04" w:rsidRPr="00074DF4">
        <w:t>»</w:t>
      </w:r>
      <w:r w:rsidR="00F95C3F" w:rsidRPr="002D0427">
        <w:rPr>
          <w:color w:val="000000"/>
        </w:rPr>
        <w:t xml:space="preserve"> </w:t>
      </w:r>
      <w:r w:rsidR="00BA7ED1" w:rsidRPr="002D0427">
        <w:rPr>
          <w:bCs/>
        </w:rPr>
        <w:t>в информационной системе в сфере закупок размещен</w:t>
      </w:r>
      <w:r w:rsidR="00D0497E" w:rsidRPr="002D0427">
        <w:rPr>
          <w:bCs/>
        </w:rPr>
        <w:t>о</w:t>
      </w:r>
      <w:r w:rsidR="00BA7ED1" w:rsidRPr="002D0427">
        <w:rPr>
          <w:bCs/>
        </w:rPr>
        <w:t xml:space="preserve"> </w:t>
      </w:r>
      <w:r w:rsidR="00FF2E44" w:rsidRPr="002D0427">
        <w:rPr>
          <w:bCs/>
        </w:rPr>
        <w:t>И</w:t>
      </w:r>
      <w:r w:rsidR="00BA7ED1" w:rsidRPr="002D0427">
        <w:rPr>
          <w:bCs/>
        </w:rPr>
        <w:t>звещени</w:t>
      </w:r>
      <w:r w:rsidR="00D0497E" w:rsidRPr="002D0427">
        <w:rPr>
          <w:bCs/>
        </w:rPr>
        <w:t>е</w:t>
      </w:r>
      <w:r w:rsidR="00F95C3F" w:rsidRPr="002D0427">
        <w:t xml:space="preserve"> </w:t>
      </w:r>
      <w:r w:rsidR="00DE5FA4" w:rsidRPr="002D0427">
        <w:rPr>
          <w:bCs/>
        </w:rPr>
        <w:t xml:space="preserve">о проведении </w:t>
      </w:r>
      <w:r w:rsidR="00B57C04">
        <w:t>з</w:t>
      </w:r>
      <w:r w:rsidR="00B57C04" w:rsidRPr="00B57C04">
        <w:t>апрос</w:t>
      </w:r>
      <w:r w:rsidR="00B57C04">
        <w:t>а</w:t>
      </w:r>
      <w:r w:rsidR="00B57C04" w:rsidRPr="00B57C04">
        <w:t xml:space="preserve"> предложений</w:t>
      </w:r>
      <w:r w:rsidR="00B57C04">
        <w:t xml:space="preserve"> </w:t>
      </w:r>
      <w:r w:rsidR="00F95C3F" w:rsidRPr="002D0427">
        <w:rPr>
          <w:bCs/>
        </w:rPr>
        <w:t xml:space="preserve">и Документация </w:t>
      </w:r>
      <w:r w:rsidR="00B57C04">
        <w:rPr>
          <w:bCs/>
        </w:rPr>
        <w:t>о</w:t>
      </w:r>
      <w:r w:rsidR="00BA7ED1" w:rsidRPr="002D0427">
        <w:rPr>
          <w:bCs/>
        </w:rPr>
        <w:t xml:space="preserve"> закупе </w:t>
      </w:r>
      <w:bookmarkStart w:id="3" w:name="_Hlk193204823"/>
      <w:r w:rsidR="00B57C04" w:rsidRPr="00B57C04">
        <w:rPr>
          <w:bCs/>
        </w:rPr>
        <w:t>№ 13 (предмет закупки «Материалы (гроб-каркас деревянный)»)</w:t>
      </w:r>
      <w:bookmarkEnd w:id="3"/>
      <w:r w:rsidR="00B57C04">
        <w:rPr>
          <w:bCs/>
        </w:rPr>
        <w:t>.</w:t>
      </w:r>
    </w:p>
    <w:p w14:paraId="4103DEA1" w14:textId="00645AEF" w:rsidR="00B57C04" w:rsidRPr="00B57C04" w:rsidRDefault="00F95C3F" w:rsidP="00B57C04">
      <w:pPr>
        <w:autoSpaceDE w:val="0"/>
        <w:autoSpaceDN w:val="0"/>
        <w:adjustRightInd w:val="0"/>
        <w:ind w:firstLine="567"/>
        <w:jc w:val="both"/>
        <w:rPr>
          <w:bCs/>
        </w:rPr>
      </w:pPr>
      <w:r w:rsidRPr="002D0427">
        <w:rPr>
          <w:b/>
        </w:rPr>
        <w:t>2.1.</w:t>
      </w:r>
      <w:r w:rsidR="00B57C04" w:rsidRPr="00B57C04">
        <w:t xml:space="preserve"> </w:t>
      </w:r>
      <w:r w:rsidR="00B57C04" w:rsidRPr="00B57C04">
        <w:rPr>
          <w:bCs/>
        </w:rPr>
        <w:t xml:space="preserve">В соответствии с подпунктом г) пункта 4 статьи 44 Закона о закупках Извещение о проведении запроса предложений должно содержать: место, дату и время вскрытия конвертов с заявками на участие в запросе предложений и открытия доступа к поданным в форме электронных документов заявкам, а также рассмотрения и оценки таких заявок. </w:t>
      </w:r>
    </w:p>
    <w:p w14:paraId="4C808CC5" w14:textId="48551C45" w:rsidR="00B57C04" w:rsidRPr="00B57C04" w:rsidRDefault="00B57C04" w:rsidP="00B57C04">
      <w:pPr>
        <w:autoSpaceDE w:val="0"/>
        <w:autoSpaceDN w:val="0"/>
        <w:adjustRightInd w:val="0"/>
        <w:ind w:firstLine="567"/>
        <w:jc w:val="both"/>
        <w:rPr>
          <w:bCs/>
        </w:rPr>
      </w:pPr>
      <w:r w:rsidRPr="00B57C04">
        <w:rPr>
          <w:bCs/>
        </w:rPr>
        <w:t xml:space="preserve">Согласно пункту 3 статьи 44 Закона о закупках Извещение о проведении запроса предложений размещается заказчиком в информационной системе </w:t>
      </w:r>
      <w:r w:rsidRPr="00B57C04">
        <w:rPr>
          <w:b/>
        </w:rPr>
        <w:t>не менее чем за 5 (пять)</w:t>
      </w:r>
      <w:r w:rsidRPr="00B57C04">
        <w:rPr>
          <w:bCs/>
        </w:rPr>
        <w:t xml:space="preserve"> рабочих дней до даты проведения запроса предложений. При этом дата размещения извещения о проведении запроса предложения в информационной системе и дата проведения запроса предложения в срок, указанный в настоящем пункте, </w:t>
      </w:r>
      <w:r w:rsidRPr="00B57C04">
        <w:rPr>
          <w:b/>
        </w:rPr>
        <w:t>не засчитываются</w:t>
      </w:r>
      <w:r w:rsidRPr="00B57C04">
        <w:rPr>
          <w:bCs/>
        </w:rPr>
        <w:t>.</w:t>
      </w:r>
    </w:p>
    <w:p w14:paraId="7AA549F0" w14:textId="77777777" w:rsidR="00B57C04" w:rsidRPr="00B57C04" w:rsidRDefault="00B57C04" w:rsidP="00B57C04">
      <w:pPr>
        <w:autoSpaceDE w:val="0"/>
        <w:autoSpaceDN w:val="0"/>
        <w:adjustRightInd w:val="0"/>
        <w:ind w:firstLine="567"/>
        <w:jc w:val="both"/>
        <w:rPr>
          <w:bCs/>
        </w:rPr>
      </w:pPr>
      <w:r w:rsidRPr="00B57C04">
        <w:rPr>
          <w:bCs/>
        </w:rPr>
        <w:t xml:space="preserve">В размещенном в информационной системе в сфере закупок Извещении по данной закупке, заказчиком указана информация, наличие которой регламентировано нормами статьи 29 и пунктом 4 статьи 44 Закона о закупках, в том числе: </w:t>
      </w:r>
    </w:p>
    <w:p w14:paraId="32127D5D" w14:textId="7BA1631D" w:rsidR="00B57C04" w:rsidRPr="00B57C04" w:rsidRDefault="00B57C04" w:rsidP="00B57C04">
      <w:pPr>
        <w:autoSpaceDE w:val="0"/>
        <w:autoSpaceDN w:val="0"/>
        <w:adjustRightInd w:val="0"/>
        <w:ind w:firstLine="567"/>
        <w:jc w:val="both"/>
        <w:rPr>
          <w:bCs/>
        </w:rPr>
      </w:pPr>
      <w:r w:rsidRPr="00B57C04">
        <w:rPr>
          <w:bCs/>
        </w:rPr>
        <w:t xml:space="preserve">– пунктом 5 раздела 1 Извещения по закупе </w:t>
      </w:r>
      <w:r w:rsidR="006A1491" w:rsidRPr="006A1491">
        <w:rPr>
          <w:bCs/>
        </w:rPr>
        <w:t>№ 13 (предмет закупки «Материалы (гроб-каркас деревянный)»)</w:t>
      </w:r>
      <w:r w:rsidRPr="00B57C04">
        <w:rPr>
          <w:bCs/>
        </w:rPr>
        <w:t xml:space="preserve"> установлена дата размещения Извещения – </w:t>
      </w:r>
      <w:r>
        <w:rPr>
          <w:bCs/>
        </w:rPr>
        <w:t>21</w:t>
      </w:r>
      <w:r w:rsidRPr="002D0427">
        <w:rPr>
          <w:bCs/>
        </w:rPr>
        <w:t xml:space="preserve"> февраля 2025 года</w:t>
      </w:r>
      <w:r w:rsidRPr="00B57C04">
        <w:rPr>
          <w:bCs/>
        </w:rPr>
        <w:t xml:space="preserve">; </w:t>
      </w:r>
    </w:p>
    <w:p w14:paraId="0A603853" w14:textId="7BA9DAE2" w:rsidR="00B57C04" w:rsidRPr="00B57C04" w:rsidRDefault="00B57C04" w:rsidP="00B57C04">
      <w:pPr>
        <w:autoSpaceDE w:val="0"/>
        <w:autoSpaceDN w:val="0"/>
        <w:adjustRightInd w:val="0"/>
        <w:ind w:firstLine="567"/>
        <w:jc w:val="both"/>
        <w:rPr>
          <w:bCs/>
        </w:rPr>
      </w:pPr>
      <w:r w:rsidRPr="00B57C04">
        <w:rPr>
          <w:bCs/>
        </w:rPr>
        <w:t xml:space="preserve">– пунктом 1 раздела 3 Извещения по закупе </w:t>
      </w:r>
      <w:r w:rsidR="006A1491" w:rsidRPr="006A1491">
        <w:rPr>
          <w:bCs/>
        </w:rPr>
        <w:t>№ 13 (предмет закупки «Материалы (гроб-каркас деревянный)»)</w:t>
      </w:r>
      <w:r w:rsidR="006A1491">
        <w:rPr>
          <w:bCs/>
        </w:rPr>
        <w:t xml:space="preserve"> </w:t>
      </w:r>
      <w:r w:rsidRPr="00B57C04">
        <w:rPr>
          <w:bCs/>
        </w:rPr>
        <w:t xml:space="preserve">установлена дата и время начала подачи заявок – </w:t>
      </w:r>
      <w:r w:rsidR="006A1491" w:rsidRPr="006A1491">
        <w:rPr>
          <w:bCs/>
        </w:rPr>
        <w:t>21 февраля 202</w:t>
      </w:r>
      <w:r w:rsidR="0079795F">
        <w:rPr>
          <w:bCs/>
        </w:rPr>
        <w:t>5</w:t>
      </w:r>
      <w:r w:rsidR="006A1491" w:rsidRPr="006A1491">
        <w:rPr>
          <w:bCs/>
        </w:rPr>
        <w:t xml:space="preserve"> года</w:t>
      </w:r>
      <w:r w:rsidRPr="00B57C04">
        <w:rPr>
          <w:bCs/>
        </w:rPr>
        <w:t xml:space="preserve"> с </w:t>
      </w:r>
      <w:r w:rsidR="006A1491">
        <w:rPr>
          <w:bCs/>
        </w:rPr>
        <w:t>15</w:t>
      </w:r>
      <w:r w:rsidRPr="00B57C04">
        <w:rPr>
          <w:bCs/>
        </w:rPr>
        <w:t xml:space="preserve"> часов 00 минут; </w:t>
      </w:r>
    </w:p>
    <w:p w14:paraId="285D6BF8" w14:textId="1CFC2FFC" w:rsidR="00B57C04" w:rsidRPr="00B57C04" w:rsidRDefault="00B57C04" w:rsidP="00B57C04">
      <w:pPr>
        <w:autoSpaceDE w:val="0"/>
        <w:autoSpaceDN w:val="0"/>
        <w:adjustRightInd w:val="0"/>
        <w:ind w:firstLine="567"/>
        <w:jc w:val="both"/>
        <w:rPr>
          <w:bCs/>
        </w:rPr>
      </w:pPr>
      <w:r w:rsidRPr="00B57C04">
        <w:rPr>
          <w:bCs/>
        </w:rPr>
        <w:t xml:space="preserve">– пунктом 2 того же раздела Извещения по закупе </w:t>
      </w:r>
      <w:r w:rsidR="006A1491" w:rsidRPr="006A1491">
        <w:rPr>
          <w:bCs/>
        </w:rPr>
        <w:t>№ 13 (предмет закупки «Материалы (гроб-каркас деревянный)»)</w:t>
      </w:r>
      <w:r w:rsidR="006A1491">
        <w:rPr>
          <w:bCs/>
        </w:rPr>
        <w:t xml:space="preserve"> </w:t>
      </w:r>
      <w:r w:rsidRPr="00B57C04">
        <w:rPr>
          <w:bCs/>
        </w:rPr>
        <w:t>установлена дата и время окончания подачи заявок – 2</w:t>
      </w:r>
      <w:r w:rsidR="0079795F">
        <w:rPr>
          <w:bCs/>
        </w:rPr>
        <w:t>8</w:t>
      </w:r>
      <w:r w:rsidRPr="00B57C04">
        <w:rPr>
          <w:bCs/>
        </w:rPr>
        <w:t xml:space="preserve"> февраля 202</w:t>
      </w:r>
      <w:r w:rsidR="0079795F">
        <w:rPr>
          <w:bCs/>
        </w:rPr>
        <w:t>5</w:t>
      </w:r>
      <w:r w:rsidRPr="00B57C04">
        <w:rPr>
          <w:bCs/>
        </w:rPr>
        <w:t xml:space="preserve"> года до 1</w:t>
      </w:r>
      <w:r w:rsidR="0079795F">
        <w:rPr>
          <w:bCs/>
        </w:rPr>
        <w:t>5</w:t>
      </w:r>
      <w:r w:rsidRPr="00B57C04">
        <w:rPr>
          <w:bCs/>
        </w:rPr>
        <w:t xml:space="preserve"> часов 00 минут.</w:t>
      </w:r>
    </w:p>
    <w:p w14:paraId="66230822" w14:textId="4199CCD4" w:rsidR="00B57C04" w:rsidRPr="00B57C04" w:rsidRDefault="00B57C04" w:rsidP="0079795F">
      <w:pPr>
        <w:autoSpaceDE w:val="0"/>
        <w:autoSpaceDN w:val="0"/>
        <w:adjustRightInd w:val="0"/>
        <w:ind w:firstLine="567"/>
        <w:jc w:val="both"/>
        <w:rPr>
          <w:bCs/>
        </w:rPr>
      </w:pPr>
      <w:r w:rsidRPr="00B57C04">
        <w:rPr>
          <w:bCs/>
        </w:rPr>
        <w:t xml:space="preserve">В соответствии с закупочной документацией и Протоколом </w:t>
      </w:r>
      <w:r w:rsidR="0079795F">
        <w:rPr>
          <w:bCs/>
        </w:rPr>
        <w:t>запроса предложений по закупке «</w:t>
      </w:r>
      <w:r w:rsidR="0079795F" w:rsidRPr="006A1491">
        <w:rPr>
          <w:bCs/>
        </w:rPr>
        <w:t>Материалы (гроб-каркас деревянный)»</w:t>
      </w:r>
      <w:r w:rsidR="0079795F">
        <w:rPr>
          <w:bCs/>
        </w:rPr>
        <w:t xml:space="preserve"> от </w:t>
      </w:r>
      <w:r w:rsidR="0079795F" w:rsidRPr="00B57C04">
        <w:rPr>
          <w:bCs/>
        </w:rPr>
        <w:t>2</w:t>
      </w:r>
      <w:r w:rsidR="0079795F">
        <w:rPr>
          <w:bCs/>
        </w:rPr>
        <w:t>8</w:t>
      </w:r>
      <w:r w:rsidR="0079795F" w:rsidRPr="00B57C04">
        <w:rPr>
          <w:bCs/>
        </w:rPr>
        <w:t xml:space="preserve"> февраля 202</w:t>
      </w:r>
      <w:r w:rsidR="0079795F">
        <w:rPr>
          <w:bCs/>
        </w:rPr>
        <w:t>5</w:t>
      </w:r>
      <w:r w:rsidR="0079795F" w:rsidRPr="00B57C04">
        <w:rPr>
          <w:bCs/>
        </w:rPr>
        <w:t xml:space="preserve"> года</w:t>
      </w:r>
      <w:r w:rsidR="0079795F">
        <w:rPr>
          <w:bCs/>
        </w:rPr>
        <w:t xml:space="preserve"> № 2 </w:t>
      </w:r>
      <w:r w:rsidRPr="00B57C04">
        <w:rPr>
          <w:bCs/>
        </w:rPr>
        <w:t>заказчиком проведен</w:t>
      </w:r>
      <w:r w:rsidR="0079795F">
        <w:rPr>
          <w:bCs/>
        </w:rPr>
        <w:t>о</w:t>
      </w:r>
      <w:r w:rsidRPr="00B57C04">
        <w:rPr>
          <w:bCs/>
        </w:rPr>
        <w:t xml:space="preserve"> </w:t>
      </w:r>
      <w:r w:rsidR="0079795F">
        <w:rPr>
          <w:bCs/>
        </w:rPr>
        <w:t xml:space="preserve">вскрытие конвертов </w:t>
      </w:r>
      <w:r w:rsidRPr="00B57C04">
        <w:rPr>
          <w:bCs/>
        </w:rPr>
        <w:t xml:space="preserve">по данной закупке – </w:t>
      </w:r>
      <w:r w:rsidR="0079795F" w:rsidRPr="00B57C04">
        <w:rPr>
          <w:bCs/>
        </w:rPr>
        <w:t>2</w:t>
      </w:r>
      <w:r w:rsidR="0079795F">
        <w:rPr>
          <w:bCs/>
        </w:rPr>
        <w:t>8</w:t>
      </w:r>
      <w:r w:rsidR="0079795F" w:rsidRPr="00B57C04">
        <w:rPr>
          <w:bCs/>
        </w:rPr>
        <w:t xml:space="preserve"> февраля 202</w:t>
      </w:r>
      <w:r w:rsidR="0079795F">
        <w:rPr>
          <w:bCs/>
        </w:rPr>
        <w:t>5</w:t>
      </w:r>
      <w:r w:rsidR="0079795F" w:rsidRPr="00B57C04">
        <w:rPr>
          <w:bCs/>
        </w:rPr>
        <w:t xml:space="preserve"> года</w:t>
      </w:r>
      <w:r w:rsidRPr="00B57C04">
        <w:rPr>
          <w:bCs/>
        </w:rPr>
        <w:t>.</w:t>
      </w:r>
    </w:p>
    <w:p w14:paraId="08536A0A" w14:textId="6CAAA8D8" w:rsidR="00B57C04" w:rsidRPr="00B57C04" w:rsidRDefault="00B57C04" w:rsidP="00B57C04">
      <w:pPr>
        <w:autoSpaceDE w:val="0"/>
        <w:autoSpaceDN w:val="0"/>
        <w:adjustRightInd w:val="0"/>
        <w:ind w:firstLine="567"/>
        <w:jc w:val="both"/>
        <w:rPr>
          <w:bCs/>
        </w:rPr>
      </w:pPr>
      <w:r w:rsidRPr="00B57C04">
        <w:rPr>
          <w:bCs/>
        </w:rPr>
        <w:t xml:space="preserve">Таким образом, срок с даты размещения Извещения до даты проведения запроса предложений составил менее 5 рабочих дней, что </w:t>
      </w:r>
      <w:r w:rsidR="0079795F">
        <w:rPr>
          <w:bCs/>
        </w:rPr>
        <w:t>повлекло</w:t>
      </w:r>
      <w:r w:rsidRPr="00B57C04">
        <w:rPr>
          <w:bCs/>
        </w:rPr>
        <w:t xml:space="preserve"> нарушение норм статьи 44 Закона о закупках.</w:t>
      </w:r>
    </w:p>
    <w:p w14:paraId="04857055" w14:textId="58F1750C" w:rsidR="009F3035" w:rsidRDefault="0079795F" w:rsidP="009F3035">
      <w:pPr>
        <w:autoSpaceDE w:val="0"/>
        <w:autoSpaceDN w:val="0"/>
        <w:adjustRightInd w:val="0"/>
        <w:ind w:firstLine="567"/>
        <w:jc w:val="both"/>
      </w:pPr>
      <w:r>
        <w:rPr>
          <w:b/>
        </w:rPr>
        <w:lastRenderedPageBreak/>
        <w:t xml:space="preserve">2.2. </w:t>
      </w:r>
      <w:r w:rsidR="009F3035">
        <w:t>Статьей 22 Закона о закупках установлено, что для оценки заявок, окончательных предложений участников закупки заказчик в документации о закупке устанавливает следующие критерии оценки:</w:t>
      </w:r>
    </w:p>
    <w:p w14:paraId="0E331485" w14:textId="77777777" w:rsidR="009F3035" w:rsidRDefault="009F3035" w:rsidP="009F3035">
      <w:pPr>
        <w:autoSpaceDE w:val="0"/>
        <w:autoSpaceDN w:val="0"/>
        <w:adjustRightInd w:val="0"/>
        <w:ind w:firstLine="567"/>
        <w:jc w:val="both"/>
      </w:pPr>
      <w:r>
        <w:t>а) цена контракта;</w:t>
      </w:r>
    </w:p>
    <w:p w14:paraId="58A6E92A" w14:textId="77777777" w:rsidR="009F3035" w:rsidRDefault="009F3035" w:rsidP="009F3035">
      <w:pPr>
        <w:autoSpaceDE w:val="0"/>
        <w:autoSpaceDN w:val="0"/>
        <w:adjustRightInd w:val="0"/>
        <w:ind w:firstLine="567"/>
        <w:jc w:val="both"/>
      </w:pPr>
      <w:r>
        <w:t>б) расходы на эксплуатацию и ремонт товаров, использование результатов работ;</w:t>
      </w:r>
    </w:p>
    <w:p w14:paraId="164BC89A" w14:textId="77777777" w:rsidR="009F3035" w:rsidRDefault="009F3035" w:rsidP="009F3035">
      <w:pPr>
        <w:autoSpaceDE w:val="0"/>
        <w:autoSpaceDN w:val="0"/>
        <w:adjustRightInd w:val="0"/>
        <w:ind w:firstLine="567"/>
        <w:jc w:val="both"/>
      </w:pPr>
      <w:r>
        <w:t>в) качественные, функциональные и экологические характеристики объекта закупки;</w:t>
      </w:r>
    </w:p>
    <w:p w14:paraId="73B169B0" w14:textId="4E598EE5" w:rsidR="009F3035" w:rsidRDefault="009F3035" w:rsidP="009F3035">
      <w:pPr>
        <w:autoSpaceDE w:val="0"/>
        <w:autoSpaceDN w:val="0"/>
        <w:adjustRightInd w:val="0"/>
        <w:ind w:firstLine="567"/>
        <w:jc w:val="both"/>
      </w:pPr>
      <w:r>
        <w:t xml:space="preserve">г)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w:t>
      </w:r>
    </w:p>
    <w:p w14:paraId="7830721B" w14:textId="0AAFBF65" w:rsidR="009F3035" w:rsidRDefault="009F3035" w:rsidP="009F3035">
      <w:pPr>
        <w:autoSpaceDE w:val="0"/>
        <w:autoSpaceDN w:val="0"/>
        <w:adjustRightInd w:val="0"/>
        <w:ind w:firstLine="567"/>
        <w:jc w:val="both"/>
      </w:pPr>
      <w:r>
        <w:t>При этом порядок оценки заявок, окончательных предложений участников закупки устанавливается Правительством Приднестровской Молдавской Республики.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установлены максимальные и минимальные показатели удельного веса групп критериев оценки и определено, что для оценки заявок заказчик в документации о закупке устанавливает стоимостные и нестоимостные критерии оценки. При этом</w:t>
      </w:r>
      <w:r w:rsidR="00994202">
        <w:t xml:space="preserve"> в случае установления критериев оценки товаров м</w:t>
      </w:r>
      <w:r w:rsidR="00994202" w:rsidRPr="00994202">
        <w:t>инимальный удельный вес стоимостной группы критериев оценки</w:t>
      </w:r>
      <w:r w:rsidR="00994202">
        <w:t xml:space="preserve"> составляет 70%, а м</w:t>
      </w:r>
      <w:r w:rsidR="00994202" w:rsidRPr="002B5865">
        <w:t xml:space="preserve">аксимальный удельный вес </w:t>
      </w:r>
      <w:proofErr w:type="spellStart"/>
      <w:r w:rsidR="00994202" w:rsidRPr="002B5865">
        <w:t>нестоимостной</w:t>
      </w:r>
      <w:proofErr w:type="spellEnd"/>
      <w:r w:rsidR="00994202" w:rsidRPr="002B5865">
        <w:t xml:space="preserve"> группы критериев оценки</w:t>
      </w:r>
      <w:r w:rsidR="00994202">
        <w:t xml:space="preserve"> – 30%.</w:t>
      </w:r>
    </w:p>
    <w:p w14:paraId="759668AC" w14:textId="77777777" w:rsidR="009F3035" w:rsidRDefault="009F3035" w:rsidP="009F3035">
      <w:pPr>
        <w:autoSpaceDE w:val="0"/>
        <w:autoSpaceDN w:val="0"/>
        <w:adjustRightInd w:val="0"/>
        <w:ind w:firstLine="567"/>
        <w:jc w:val="both"/>
      </w:pPr>
      <w:r>
        <w:t>К группе стоимостных критериев оценки заявок относятся:</w:t>
      </w:r>
    </w:p>
    <w:p w14:paraId="263A79DC" w14:textId="77777777" w:rsidR="009F3035" w:rsidRDefault="009F3035" w:rsidP="009F3035">
      <w:pPr>
        <w:autoSpaceDE w:val="0"/>
        <w:autoSpaceDN w:val="0"/>
        <w:adjustRightInd w:val="0"/>
        <w:ind w:firstLine="567"/>
        <w:jc w:val="both"/>
      </w:pPr>
      <w:r>
        <w:t>а) цена контракта;</w:t>
      </w:r>
    </w:p>
    <w:p w14:paraId="2C61ABA3" w14:textId="77777777" w:rsidR="009F3035" w:rsidRDefault="009F3035" w:rsidP="009F3035">
      <w:pPr>
        <w:autoSpaceDE w:val="0"/>
        <w:autoSpaceDN w:val="0"/>
        <w:adjustRightInd w:val="0"/>
        <w:ind w:firstLine="567"/>
        <w:jc w:val="both"/>
      </w:pPr>
      <w:r>
        <w:t>б) расходы на эксплуатацию и (или) ремонт товара;</w:t>
      </w:r>
    </w:p>
    <w:p w14:paraId="3A026754" w14:textId="77777777" w:rsidR="009F3035" w:rsidRDefault="009F3035" w:rsidP="009F3035">
      <w:pPr>
        <w:autoSpaceDE w:val="0"/>
        <w:autoSpaceDN w:val="0"/>
        <w:adjustRightInd w:val="0"/>
        <w:ind w:firstLine="567"/>
        <w:jc w:val="both"/>
      </w:pPr>
      <w:r>
        <w:t>в) расходы на использование результатов работ.</w:t>
      </w:r>
    </w:p>
    <w:p w14:paraId="0942D690" w14:textId="77777777" w:rsidR="009F3035" w:rsidRDefault="009F3035" w:rsidP="009F3035">
      <w:pPr>
        <w:autoSpaceDE w:val="0"/>
        <w:autoSpaceDN w:val="0"/>
        <w:adjustRightInd w:val="0"/>
        <w:ind w:firstLine="567"/>
        <w:jc w:val="both"/>
      </w:pPr>
      <w:r>
        <w:t>К группе нестоимостных критериев оценки заявок относятся:</w:t>
      </w:r>
    </w:p>
    <w:p w14:paraId="642E0C01" w14:textId="77777777" w:rsidR="009F3035" w:rsidRDefault="009F3035" w:rsidP="009F3035">
      <w:pPr>
        <w:autoSpaceDE w:val="0"/>
        <w:autoSpaceDN w:val="0"/>
        <w:adjustRightInd w:val="0"/>
        <w:ind w:firstLine="567"/>
        <w:jc w:val="both"/>
      </w:pPr>
      <w:r>
        <w:t>а) качественные, функциональные и экологические характеристики объекта закупки;</w:t>
      </w:r>
    </w:p>
    <w:p w14:paraId="7CC78F66" w14:textId="1199BBF8" w:rsidR="009F3035" w:rsidRDefault="009F3035" w:rsidP="009F3035">
      <w:pPr>
        <w:autoSpaceDE w:val="0"/>
        <w:autoSpaceDN w:val="0"/>
        <w:adjustRightInd w:val="0"/>
        <w:ind w:firstLine="567"/>
        <w:jc w:val="both"/>
      </w:pPr>
      <w:r>
        <w:t>б)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w:t>
      </w:r>
    </w:p>
    <w:p w14:paraId="37D3DA18" w14:textId="1402BFAF" w:rsidR="009F3035" w:rsidRDefault="00994202" w:rsidP="009F3035">
      <w:pPr>
        <w:autoSpaceDE w:val="0"/>
        <w:autoSpaceDN w:val="0"/>
        <w:adjustRightInd w:val="0"/>
        <w:ind w:firstLine="567"/>
        <w:jc w:val="both"/>
      </w:pPr>
      <w:r>
        <w:t>В соответствии с пунктом 7 Раздела 3 Извещения</w:t>
      </w:r>
      <w:r w:rsidRPr="00994202">
        <w:t xml:space="preserve"> по закупе № 13 (предмет закупки «Материалы (гроб-каркас деревянный)»)</w:t>
      </w:r>
      <w:r>
        <w:t xml:space="preserve">, размещенного в Информационной системе в сфере закупок, Заказчиком определены следующие критерии оценки заявок и значение их </w:t>
      </w:r>
      <w:r w:rsidRPr="00994202">
        <w:t>удельн</w:t>
      </w:r>
      <w:r>
        <w:t>ого</w:t>
      </w:r>
      <w:r w:rsidRPr="00994202">
        <w:t xml:space="preserve"> вес</w:t>
      </w:r>
      <w:r>
        <w:t>а:</w:t>
      </w:r>
    </w:p>
    <w:p w14:paraId="469A349E" w14:textId="5EECE4DB" w:rsidR="00994202" w:rsidRPr="004D3E01" w:rsidRDefault="00994202" w:rsidP="00994202">
      <w:pPr>
        <w:autoSpaceDE w:val="0"/>
        <w:autoSpaceDN w:val="0"/>
        <w:adjustRightInd w:val="0"/>
        <w:ind w:firstLine="567"/>
        <w:jc w:val="both"/>
        <w:rPr>
          <w:i/>
          <w:iCs/>
        </w:rPr>
      </w:pPr>
      <w:r w:rsidRPr="004D3E01">
        <w:rPr>
          <w:i/>
          <w:iCs/>
        </w:rPr>
        <w:t>«Стоимостные критерии оценки заявок: цена контракта – 60%;</w:t>
      </w:r>
    </w:p>
    <w:p w14:paraId="24E162D9" w14:textId="29E192D6" w:rsidR="00994202" w:rsidRPr="004D3E01" w:rsidRDefault="00994202" w:rsidP="00994202">
      <w:pPr>
        <w:autoSpaceDE w:val="0"/>
        <w:autoSpaceDN w:val="0"/>
        <w:adjustRightInd w:val="0"/>
        <w:ind w:firstLine="567"/>
        <w:jc w:val="both"/>
        <w:rPr>
          <w:i/>
          <w:iCs/>
        </w:rPr>
      </w:pPr>
      <w:r w:rsidRPr="004D3E01">
        <w:rPr>
          <w:i/>
          <w:iCs/>
        </w:rPr>
        <w:t>Нестоимостные критерии оценки заявок: условия оплаты по контракту – 40%».</w:t>
      </w:r>
    </w:p>
    <w:p w14:paraId="61FF7E9D" w14:textId="23871DDA" w:rsidR="008B2A50" w:rsidRDefault="009F3035" w:rsidP="009F3035">
      <w:pPr>
        <w:autoSpaceDE w:val="0"/>
        <w:autoSpaceDN w:val="0"/>
        <w:adjustRightInd w:val="0"/>
        <w:ind w:firstLine="567"/>
        <w:jc w:val="both"/>
      </w:pPr>
      <w:r>
        <w:t xml:space="preserve">Таким образом заказчиком определены </w:t>
      </w:r>
      <w:r w:rsidR="008B2A50">
        <w:t xml:space="preserve">нестоимостные критерии оценки заявок </w:t>
      </w:r>
      <w:r>
        <w:t>не</w:t>
      </w:r>
      <w:r w:rsidR="008B2A50">
        <w:t>соответствующие указанным</w:t>
      </w:r>
      <w:r>
        <w:t xml:space="preserve"> статьей 22 Закона о закупках и Постановлением Правительства Приднестровской Молдавской Республики от 25 марта 2020 года № 78</w:t>
      </w:r>
      <w:r w:rsidR="008B2A50">
        <w:t xml:space="preserve"> в значениях </w:t>
      </w:r>
      <w:r w:rsidR="008B2A50" w:rsidRPr="00994202">
        <w:t>удельн</w:t>
      </w:r>
      <w:r w:rsidR="008B2A50">
        <w:t>ого</w:t>
      </w:r>
      <w:r w:rsidR="008B2A50" w:rsidRPr="00994202">
        <w:t xml:space="preserve"> вес</w:t>
      </w:r>
      <w:r w:rsidR="008B2A50">
        <w:t xml:space="preserve">а, несоответствующим </w:t>
      </w:r>
      <w:r w:rsidR="008B2A50" w:rsidRPr="008B2A50">
        <w:t>показател</w:t>
      </w:r>
      <w:r w:rsidR="008B2A50">
        <w:t>ям</w:t>
      </w:r>
      <w:r w:rsidR="008B2A50" w:rsidRPr="008B2A50">
        <w:t xml:space="preserve"> удельного веса</w:t>
      </w:r>
      <w:r w:rsidR="008B2A50">
        <w:t xml:space="preserve"> определенным данным Постановлением Правительства Приднестровской Молдавской Республики.</w:t>
      </w:r>
      <w:r w:rsidR="008B2A50" w:rsidRPr="008B2A50">
        <w:t xml:space="preserve"> </w:t>
      </w:r>
    </w:p>
    <w:p w14:paraId="31CA5658" w14:textId="1190F5FC" w:rsidR="009F3035" w:rsidRDefault="009F3035" w:rsidP="009F3035">
      <w:pPr>
        <w:autoSpaceDE w:val="0"/>
        <w:autoSpaceDN w:val="0"/>
        <w:adjustRightInd w:val="0"/>
        <w:ind w:firstLine="567"/>
        <w:jc w:val="both"/>
      </w:pPr>
      <w:r>
        <w:t>Совокупность вышеуказанных действий нарушают требования статьи 22 Закона о закупках, Постановления Правительства Приднестровской Молдавской Республики от 25 марта 2020 года № 78.</w:t>
      </w:r>
    </w:p>
    <w:p w14:paraId="4887A1B9" w14:textId="167115B3" w:rsidR="008B2A50" w:rsidRDefault="008B2A50" w:rsidP="00EB0481">
      <w:pPr>
        <w:autoSpaceDE w:val="0"/>
        <w:autoSpaceDN w:val="0"/>
        <w:adjustRightInd w:val="0"/>
        <w:ind w:firstLine="567"/>
        <w:jc w:val="both"/>
      </w:pPr>
      <w:r w:rsidRPr="008B2A50">
        <w:rPr>
          <w:b/>
          <w:bCs/>
        </w:rPr>
        <w:t xml:space="preserve">2.3. </w:t>
      </w:r>
      <w:r w:rsidRPr="008B2A50">
        <w:t>Исходя из норм пункта 4 статьи 44 Закона о закупках заказчик обязан разместить Извещение об осуществлении закупки в информационной системе</w:t>
      </w:r>
      <w:r>
        <w:t>, в котором среди иного указать</w:t>
      </w:r>
      <w:r w:rsidR="00EB0481">
        <w:t xml:space="preserve"> </w:t>
      </w:r>
      <w:r w:rsidRPr="00EB0481">
        <w:rPr>
          <w:b/>
          <w:bCs/>
        </w:rPr>
        <w:t>преимущества</w:t>
      </w:r>
      <w:r w:rsidRPr="008B2A50">
        <w:t>, предоставляемые заказчиком в соответствии с настоящим Законом</w:t>
      </w:r>
      <w:r w:rsidR="00EB0481">
        <w:t>;</w:t>
      </w:r>
    </w:p>
    <w:p w14:paraId="7C432EE1" w14:textId="47ADC965" w:rsidR="009F3035" w:rsidRPr="008B2A50" w:rsidRDefault="008B2A50" w:rsidP="008B2A50">
      <w:pPr>
        <w:autoSpaceDE w:val="0"/>
        <w:autoSpaceDN w:val="0"/>
        <w:adjustRightInd w:val="0"/>
        <w:ind w:firstLine="567"/>
        <w:jc w:val="both"/>
      </w:pPr>
      <w:r w:rsidRPr="008B2A50">
        <w:t xml:space="preserve">Отсутствие </w:t>
      </w:r>
      <w:r w:rsidR="00EB0481">
        <w:t xml:space="preserve">в </w:t>
      </w:r>
      <w:r w:rsidR="00EB0481" w:rsidRPr="008B2A50">
        <w:t>Извещение об осуществлении закупки информации</w:t>
      </w:r>
      <w:r w:rsidR="00EB0481">
        <w:t xml:space="preserve"> о </w:t>
      </w:r>
      <w:r w:rsidR="00EB0481" w:rsidRPr="008B2A50">
        <w:t>преимущества</w:t>
      </w:r>
      <w:r w:rsidR="00EB0481">
        <w:t>х</w:t>
      </w:r>
      <w:r w:rsidR="00EB0481" w:rsidRPr="008B2A50">
        <w:t>, предоставляемые заказчиком</w:t>
      </w:r>
      <w:r w:rsidR="00EB0481">
        <w:t>,</w:t>
      </w:r>
      <w:r w:rsidR="00EB0481" w:rsidRPr="008B2A50">
        <w:t xml:space="preserve"> </w:t>
      </w:r>
      <w:r w:rsidRPr="008B2A50">
        <w:t>размещенной в информационной системе в сфере закупок, влечет нарушение требований статьи 44 Закона о закупках.</w:t>
      </w:r>
    </w:p>
    <w:p w14:paraId="6C33D618" w14:textId="46F6D741" w:rsidR="00EB0481" w:rsidRPr="00EB0481" w:rsidRDefault="00EB0481" w:rsidP="00EB0481">
      <w:pPr>
        <w:autoSpaceDE w:val="0"/>
        <w:autoSpaceDN w:val="0"/>
        <w:adjustRightInd w:val="0"/>
        <w:ind w:firstLine="567"/>
        <w:jc w:val="both"/>
        <w:rPr>
          <w:b/>
          <w:bCs/>
        </w:rPr>
      </w:pPr>
      <w:r w:rsidRPr="00EB0481">
        <w:rPr>
          <w:b/>
          <w:bCs/>
        </w:rPr>
        <w:t xml:space="preserve">2.4. </w:t>
      </w:r>
      <w:r w:rsidRPr="00EB0481">
        <w:t>В соответствии с пункт</w:t>
      </w:r>
      <w:r>
        <w:t>ами 1 и 2</w:t>
      </w:r>
      <w:r w:rsidRPr="00EB0481">
        <w:t xml:space="preserve"> статьи </w:t>
      </w:r>
      <w:r>
        <w:t>21</w:t>
      </w:r>
      <w:r w:rsidRPr="00EB0481">
        <w:t xml:space="preserve"> Закона о закупках </w:t>
      </w:r>
      <w:r>
        <w:t>п</w:t>
      </w:r>
      <w:r w:rsidRPr="00EB0481">
        <w:t>ри осуществлении закупки заказчик устанавливает следующие единые требования к участникам закупки</w:t>
      </w:r>
      <w:r>
        <w:t>:</w:t>
      </w:r>
    </w:p>
    <w:p w14:paraId="415AD217" w14:textId="77777777" w:rsidR="00EB0481" w:rsidRDefault="00EB0481" w:rsidP="00EB0481">
      <w:pPr>
        <w:autoSpaceDE w:val="0"/>
        <w:autoSpaceDN w:val="0"/>
        <w:adjustRightInd w:val="0"/>
        <w:ind w:firstLine="567"/>
        <w:jc w:val="both"/>
      </w:pPr>
      <w: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43A9FB6" w14:textId="77777777" w:rsidR="00EB0481" w:rsidRDefault="00EB0481" w:rsidP="00EB0481">
      <w:pPr>
        <w:autoSpaceDE w:val="0"/>
        <w:autoSpaceDN w:val="0"/>
        <w:adjustRightInd w:val="0"/>
        <w:ind w:firstLine="567"/>
        <w:jc w:val="both"/>
      </w:pPr>
      <w:r>
        <w:lastRenderedPageBreak/>
        <w:t>б) отсутствие проведения ликвидации участника закупки – юридического лица и отсутствие дела о банкротстве;</w:t>
      </w:r>
    </w:p>
    <w:p w14:paraId="680DDD69" w14:textId="77777777" w:rsidR="00EB0481" w:rsidRDefault="00EB0481" w:rsidP="00EB0481">
      <w:pPr>
        <w:autoSpaceDE w:val="0"/>
        <w:autoSpaceDN w:val="0"/>
        <w:adjustRightInd w:val="0"/>
        <w:ind w:firstLine="567"/>
        <w:jc w:val="both"/>
      </w:pPr>
      <w: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6BB0455" w14:textId="06ACC470" w:rsidR="00EB0481" w:rsidRDefault="00EB0481" w:rsidP="00EB0481">
      <w:pPr>
        <w:autoSpaceDE w:val="0"/>
        <w:autoSpaceDN w:val="0"/>
        <w:adjustRightInd w:val="0"/>
        <w:ind w:firstLine="567"/>
        <w:jc w:val="both"/>
      </w:pPr>
      <w: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FA1E374" w14:textId="77777777" w:rsidR="00EB0481" w:rsidRDefault="00EB0481" w:rsidP="00EB0481">
      <w:pPr>
        <w:autoSpaceDE w:val="0"/>
        <w:autoSpaceDN w:val="0"/>
        <w:adjustRightInd w:val="0"/>
        <w:ind w:firstLine="567"/>
        <w:jc w:val="both"/>
      </w:pPr>
      <w:r>
        <w:t>1) физическим лицом (в том числе зарегистрированным в качестве индивидуального предпринимателя), являющимся участником закупки;</w:t>
      </w:r>
    </w:p>
    <w:p w14:paraId="109FCA49" w14:textId="77777777" w:rsidR="00EB0481" w:rsidRDefault="00EB0481" w:rsidP="00EB0481">
      <w:pPr>
        <w:autoSpaceDE w:val="0"/>
        <w:autoSpaceDN w:val="0"/>
        <w:adjustRightInd w:val="0"/>
        <w:ind w:firstLine="567"/>
        <w:jc w:val="both"/>
      </w:pPr>
      <w: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D2010A2" w14:textId="77777777" w:rsidR="00EB0481" w:rsidRDefault="00EB0481" w:rsidP="00EB0481">
      <w:pPr>
        <w:autoSpaceDE w:val="0"/>
        <w:autoSpaceDN w:val="0"/>
        <w:adjustRightInd w:val="0"/>
        <w:ind w:firstLine="567"/>
        <w:jc w:val="both"/>
      </w:pPr>
      <w: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37B64190" w14:textId="2CF8BEC7" w:rsidR="00EB0481" w:rsidRDefault="00EB0481" w:rsidP="00EB0481">
      <w:pPr>
        <w:autoSpaceDE w:val="0"/>
        <w:autoSpaceDN w:val="0"/>
        <w:adjustRightInd w:val="0"/>
        <w:ind w:firstLine="567"/>
        <w:jc w:val="both"/>
      </w:pPr>
      <w: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E7A4347" w14:textId="77777777" w:rsidR="00EB0481" w:rsidRDefault="00EB0481" w:rsidP="00EB0481">
      <w:pPr>
        <w:autoSpaceDE w:val="0"/>
        <w:autoSpaceDN w:val="0"/>
        <w:adjustRightInd w:val="0"/>
        <w:ind w:firstLine="567"/>
        <w:jc w:val="both"/>
      </w:pPr>
      <w: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B40B95" w14:textId="18B64F53" w:rsidR="004D3E01" w:rsidRDefault="004D3E01" w:rsidP="004D3E01">
      <w:pPr>
        <w:autoSpaceDE w:val="0"/>
        <w:autoSpaceDN w:val="0"/>
        <w:adjustRightInd w:val="0"/>
        <w:ind w:firstLine="567"/>
        <w:jc w:val="both"/>
      </w:pPr>
      <w:r>
        <w:t>В соответствии с пунктом 2 Раздела 6 Извещения</w:t>
      </w:r>
      <w:r w:rsidRPr="00994202">
        <w:t xml:space="preserve"> по закупе № 13 (предмет закупки «Материалы (гроб-каркас деревянный)»)</w:t>
      </w:r>
      <w:r>
        <w:t>, размещенного в Информационной системе в сфере закупок, Заказчиком установлено следующее</w:t>
      </w:r>
      <w:r w:rsidRPr="004D3E01">
        <w:t xml:space="preserve"> требовани</w:t>
      </w:r>
      <w:r>
        <w:t>е</w:t>
      </w:r>
      <w:r w:rsidRPr="004D3E01">
        <w:t xml:space="preserve"> к участникам закупки</w:t>
      </w:r>
      <w:r>
        <w:t>:</w:t>
      </w:r>
    </w:p>
    <w:p w14:paraId="6B2D3C40" w14:textId="14489A03" w:rsidR="004D3E01" w:rsidRPr="004D3E01" w:rsidRDefault="004D3E01" w:rsidP="004D3E01">
      <w:pPr>
        <w:autoSpaceDE w:val="0"/>
        <w:autoSpaceDN w:val="0"/>
        <w:adjustRightInd w:val="0"/>
        <w:ind w:firstLine="567"/>
        <w:jc w:val="both"/>
        <w:rPr>
          <w:i/>
          <w:iCs/>
        </w:rPr>
      </w:pPr>
      <w:r w:rsidRPr="004D3E01">
        <w:rPr>
          <w:i/>
          <w:iCs/>
        </w:rPr>
        <w:t>«1)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r>
        <w:rPr>
          <w:i/>
          <w:iCs/>
        </w:rPr>
        <w:t>».</w:t>
      </w:r>
    </w:p>
    <w:p w14:paraId="53B0FC4C" w14:textId="45D138DE" w:rsidR="009F3035" w:rsidRDefault="004D3E01" w:rsidP="004D3E01">
      <w:pPr>
        <w:autoSpaceDE w:val="0"/>
        <w:autoSpaceDN w:val="0"/>
        <w:adjustRightInd w:val="0"/>
        <w:ind w:firstLine="567"/>
        <w:jc w:val="both"/>
      </w:pPr>
      <w:r w:rsidRPr="00624743">
        <w:t>Неустановление заказчиком в Извещении и закупочной документации требований, указанных в подпунктах б) – д)</w:t>
      </w:r>
      <w:r w:rsidR="001433EF" w:rsidRPr="00624743">
        <w:t xml:space="preserve"> </w:t>
      </w:r>
      <w:r w:rsidRPr="00624743">
        <w:t xml:space="preserve">пункта 1 статьи 21 Закона о закупках повлекло нарушение </w:t>
      </w:r>
      <w:r w:rsidR="001433EF" w:rsidRPr="00624743">
        <w:t>требований,</w:t>
      </w:r>
      <w:r w:rsidRPr="00624743">
        <w:t xml:space="preserve"> установленных</w:t>
      </w:r>
      <w:r>
        <w:t xml:space="preserve"> </w:t>
      </w:r>
      <w:r w:rsidRPr="004D3E01">
        <w:t>норм</w:t>
      </w:r>
      <w:r>
        <w:t>ами</w:t>
      </w:r>
      <w:r w:rsidRPr="004D3E01">
        <w:t xml:space="preserve"> статьи </w:t>
      </w:r>
      <w:r>
        <w:t>21</w:t>
      </w:r>
      <w:r w:rsidRPr="004D3E01">
        <w:t xml:space="preserve"> Закона о закупках.</w:t>
      </w:r>
    </w:p>
    <w:p w14:paraId="14B31DC7" w14:textId="4FABF8F2" w:rsidR="00711732" w:rsidRDefault="001A245B" w:rsidP="00711732">
      <w:pPr>
        <w:ind w:firstLine="567"/>
        <w:jc w:val="both"/>
      </w:pPr>
      <w:r w:rsidRPr="001A245B">
        <w:rPr>
          <w:b/>
          <w:bCs/>
        </w:rPr>
        <w:t xml:space="preserve">2.5. </w:t>
      </w:r>
      <w:r w:rsidRPr="001A245B">
        <w:t>В соответствии пункт</w:t>
      </w:r>
      <w:r w:rsidR="00711732">
        <w:t>ом</w:t>
      </w:r>
      <w:r w:rsidRPr="001A245B">
        <w:t xml:space="preserve"> 1</w:t>
      </w:r>
      <w:r w:rsidR="00711732">
        <w:t>2</w:t>
      </w:r>
      <w:r w:rsidRPr="001A245B">
        <w:t xml:space="preserve"> статьи 44 Закона о закупках </w:t>
      </w:r>
      <w:r w:rsidR="00711732">
        <w:t xml:space="preserve">все заявки участников запроса предложений </w:t>
      </w:r>
      <w:r w:rsidR="00711732" w:rsidRPr="00431D40">
        <w:rPr>
          <w:b/>
          <w:bCs/>
        </w:rPr>
        <w:t>оцениваются</w:t>
      </w:r>
      <w:r w:rsidR="00711732">
        <w:t xml:space="preserve"> 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w:t>
      </w:r>
      <w:r w:rsidR="00711732" w:rsidRPr="00431D40">
        <w:rPr>
          <w:b/>
          <w:bCs/>
        </w:rPr>
        <w:t>фиксируются в виде таблицы</w:t>
      </w:r>
      <w:r w:rsidR="00711732">
        <w:t xml:space="preserve"> и </w:t>
      </w:r>
      <w:r w:rsidR="00711732" w:rsidRPr="00431D40">
        <w:rPr>
          <w:b/>
          <w:bCs/>
        </w:rPr>
        <w:t>прилагаются</w:t>
      </w:r>
      <w:r w:rsidR="00711732">
        <w:t xml:space="preserve">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79684194" w14:textId="6B95352A" w:rsidR="00711732" w:rsidRDefault="00711732" w:rsidP="00711732">
      <w:pPr>
        <w:ind w:firstLine="567"/>
        <w:jc w:val="both"/>
      </w:pPr>
      <w:r w:rsidRPr="001A245B">
        <w:lastRenderedPageBreak/>
        <w:t>Постановлени</w:t>
      </w:r>
      <w:r>
        <w:t>ем</w:t>
      </w:r>
      <w:r w:rsidRPr="001A245B">
        <w:t xml:space="preserve">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w:t>
      </w:r>
      <w:r w:rsidRPr="00711732">
        <w:t xml:space="preserve"> </w:t>
      </w:r>
      <w:r>
        <w:t>у</w:t>
      </w:r>
      <w:r w:rsidRPr="00711732">
        <w:t>твер</w:t>
      </w:r>
      <w:r>
        <w:t>ждена</w:t>
      </w:r>
      <w:r w:rsidRPr="00711732">
        <w:t xml:space="preserve"> </w:t>
      </w:r>
      <w:r>
        <w:t>Ф</w:t>
      </w:r>
      <w:r w:rsidRPr="00711732">
        <w:t>орм</w:t>
      </w:r>
      <w:r>
        <w:t>а</w:t>
      </w:r>
      <w:r w:rsidRPr="00711732">
        <w:t xml:space="preserve"> протокола запроса предложений</w:t>
      </w:r>
      <w:r>
        <w:t>. Пункт 12 Ф</w:t>
      </w:r>
      <w:r w:rsidRPr="00711732">
        <w:t>орм</w:t>
      </w:r>
      <w:r>
        <w:t>ы</w:t>
      </w:r>
      <w:r w:rsidRPr="00711732">
        <w:t xml:space="preserve"> протокола запроса предложений</w:t>
      </w:r>
      <w:r>
        <w:t xml:space="preserve"> обуславливает необходимость проведения </w:t>
      </w:r>
      <w:r w:rsidRPr="006F7EC9">
        <w:t>оценк</w:t>
      </w:r>
      <w:r>
        <w:t>и</w:t>
      </w:r>
      <w:r w:rsidRPr="006F7EC9">
        <w:t xml:space="preserve"> допущенных заявок на основании критериев, указанных в документации о проведении запроса предложений</w:t>
      </w:r>
      <w:r>
        <w:t>, в соответствии с таблицей Приложени</w:t>
      </w:r>
      <w:r w:rsidR="00431D40">
        <w:t>я</w:t>
      </w:r>
      <w:r>
        <w:t xml:space="preserve"> № 4</w:t>
      </w:r>
      <w:r w:rsidR="00431D40" w:rsidRPr="00431D40">
        <w:t xml:space="preserve"> </w:t>
      </w:r>
      <w:r w:rsidR="00431D40">
        <w:t>к форме Протокола запроса предложений.</w:t>
      </w:r>
    </w:p>
    <w:p w14:paraId="77DE90AA" w14:textId="5A0D2550" w:rsidR="00711732" w:rsidRDefault="00431D40" w:rsidP="00431D40">
      <w:pPr>
        <w:ind w:firstLine="567"/>
        <w:jc w:val="both"/>
      </w:pPr>
      <w:r>
        <w:t>П</w:t>
      </w:r>
      <w:r w:rsidRPr="00431D40">
        <w:t>исьмом от 11 марта 2025 года исх. № 01-05/52</w:t>
      </w:r>
      <w:r>
        <w:t xml:space="preserve"> в адрес Министерства экономического развития Приднестровской Молдавской Республики </w:t>
      </w:r>
      <w:r w:rsidRPr="00431D40">
        <w:t>МУП «Бендерское подрядное ремонтно-строительное управление «</w:t>
      </w:r>
      <w:proofErr w:type="spellStart"/>
      <w:r w:rsidRPr="00431D40">
        <w:t>Спецзеленстрой</w:t>
      </w:r>
      <w:proofErr w:type="spellEnd"/>
      <w:r w:rsidRPr="00431D40">
        <w:t xml:space="preserve">» </w:t>
      </w:r>
      <w:r>
        <w:t xml:space="preserve">представлена </w:t>
      </w:r>
      <w:r w:rsidRPr="00431D40">
        <w:t>копия оригинал</w:t>
      </w:r>
      <w:r>
        <w:t>а</w:t>
      </w:r>
      <w:r w:rsidRPr="00431D40">
        <w:t xml:space="preserve"> Протокол</w:t>
      </w:r>
      <w:r>
        <w:t>а</w:t>
      </w:r>
      <w:r w:rsidRPr="00431D40">
        <w:t xml:space="preserve"> запроса предложений по закупке «Материалы (гроб-каркас деревянный)» от 28 февраля 2025 года № 2</w:t>
      </w:r>
      <w:r>
        <w:t>, не содержащий оценки допущенных заявок на основании критериев, указанных в документации о проведении запроса предложений, а также иных определенных Ф</w:t>
      </w:r>
      <w:r w:rsidRPr="00711732">
        <w:t>орм</w:t>
      </w:r>
      <w:r>
        <w:t>ой</w:t>
      </w:r>
      <w:r w:rsidRPr="00711732">
        <w:t xml:space="preserve"> протокола запроса предложений</w:t>
      </w:r>
      <w:r>
        <w:t xml:space="preserve"> приложений.</w:t>
      </w:r>
    </w:p>
    <w:p w14:paraId="0BC658FA" w14:textId="1A52508F" w:rsidR="00711732" w:rsidRDefault="00431D40" w:rsidP="00711732">
      <w:pPr>
        <w:ind w:firstLine="567"/>
        <w:jc w:val="both"/>
      </w:pPr>
      <w:r w:rsidRPr="00431D40">
        <w:t xml:space="preserve">Учитывая вышеизложенное, </w:t>
      </w:r>
      <w:r>
        <w:t xml:space="preserve">действия (бездействия) </w:t>
      </w:r>
      <w:r w:rsidRPr="00431D40">
        <w:t>МУП «Бендерское подрядное ремонтно-строительное управление «</w:t>
      </w:r>
      <w:proofErr w:type="spellStart"/>
      <w:r w:rsidRPr="00431D40">
        <w:t>Спецзеленстрой</w:t>
      </w:r>
      <w:proofErr w:type="spellEnd"/>
      <w:r w:rsidRPr="00431D40">
        <w:t>»</w:t>
      </w:r>
      <w:r>
        <w:t xml:space="preserve"> повлекли нарушение </w:t>
      </w:r>
      <w:r w:rsidR="00E54E02" w:rsidRPr="001A245B">
        <w:t>пункт</w:t>
      </w:r>
      <w:r w:rsidR="00E54E02">
        <w:t>а</w:t>
      </w:r>
      <w:r w:rsidR="00E54E02" w:rsidRPr="001A245B">
        <w:t xml:space="preserve"> 1</w:t>
      </w:r>
      <w:r w:rsidR="00E54E02">
        <w:t>2</w:t>
      </w:r>
      <w:r w:rsidR="00E54E02" w:rsidRPr="001A245B">
        <w:t xml:space="preserve"> статьи 44 Закона о закупках</w:t>
      </w:r>
      <w:r w:rsidR="00E54E02">
        <w:t xml:space="preserve"> и </w:t>
      </w:r>
      <w:bookmarkStart w:id="4" w:name="_Hlk193360940"/>
      <w:r w:rsidR="00E54E02" w:rsidRPr="001A245B">
        <w:t>Постановлени</w:t>
      </w:r>
      <w:r w:rsidR="00E54E02">
        <w:t>я</w:t>
      </w:r>
      <w:r w:rsidR="00E54E02" w:rsidRPr="001A245B">
        <w:t xml:space="preserve">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w:t>
      </w:r>
      <w:bookmarkEnd w:id="4"/>
      <w:r w:rsidR="00E54E02">
        <w:t>.</w:t>
      </w:r>
    </w:p>
    <w:p w14:paraId="684624B5" w14:textId="5BD0EBD5" w:rsidR="00624743" w:rsidRDefault="00624743" w:rsidP="00624743">
      <w:pPr>
        <w:ind w:firstLine="567"/>
        <w:jc w:val="both"/>
      </w:pPr>
      <w:r w:rsidRPr="001A245B">
        <w:rPr>
          <w:b/>
          <w:bCs/>
        </w:rPr>
        <w:t>2.</w:t>
      </w:r>
      <w:r>
        <w:rPr>
          <w:b/>
          <w:bCs/>
        </w:rPr>
        <w:t>6</w:t>
      </w:r>
      <w:r w:rsidRPr="001A245B">
        <w:rPr>
          <w:b/>
          <w:bCs/>
        </w:rPr>
        <w:t>.</w:t>
      </w:r>
      <w:r w:rsidRPr="00E54E02">
        <w:t xml:space="preserve"> </w:t>
      </w:r>
      <w:r>
        <w:t xml:space="preserve">В соответствии с нормами статьи 31 Закона о закупках участник запроса предложений вправе письменно изменить или отозвать свою заявку </w:t>
      </w:r>
      <w:r w:rsidRPr="00624743">
        <w:rPr>
          <w:b/>
          <w:bCs/>
        </w:rPr>
        <w:t>до истечения срока подачи заявок</w:t>
      </w:r>
      <w:r>
        <w:t xml:space="preserve"> с учетом положений настоящего Закона.</w:t>
      </w:r>
    </w:p>
    <w:p w14:paraId="71BF83D0" w14:textId="65FB1E00" w:rsidR="00624743" w:rsidRDefault="00624743" w:rsidP="00624743">
      <w:pPr>
        <w:ind w:firstLine="567"/>
        <w:jc w:val="both"/>
      </w:pPr>
      <w:r>
        <w:t xml:space="preserve">Изменение заявки или уведомление о ее отзыве является действительным, если изменение осуществлено или уведомление получено заказчиком </w:t>
      </w:r>
      <w:r w:rsidRPr="00624743">
        <w:rPr>
          <w:b/>
          <w:bCs/>
        </w:rPr>
        <w:t>до истечения срока подачи заявок</w:t>
      </w:r>
      <w:r>
        <w:t>, за исключением случаев, установленных настоящим Законом.</w:t>
      </w:r>
    </w:p>
    <w:p w14:paraId="0D470EDC" w14:textId="75DA10C0" w:rsidR="00624743" w:rsidRDefault="00624743" w:rsidP="00624743">
      <w:pPr>
        <w:ind w:firstLine="567"/>
        <w:jc w:val="both"/>
      </w:pPr>
      <w:r>
        <w:t xml:space="preserve">Следует отметить, что в части второй </w:t>
      </w:r>
      <w:r w:rsidRPr="001A245B">
        <w:t>пункта</w:t>
      </w:r>
      <w:r>
        <w:t xml:space="preserve"> 13</w:t>
      </w:r>
      <w:r w:rsidRPr="001A245B">
        <w:t xml:space="preserve"> </w:t>
      </w:r>
      <w:r w:rsidRPr="00431D40">
        <w:t>Протокол</w:t>
      </w:r>
      <w:r>
        <w:t>а</w:t>
      </w:r>
      <w:r w:rsidRPr="00431D40">
        <w:t xml:space="preserve"> запроса предложений по закупке «Материалы (гроб-каркас деревянный)» от 28 февраля 2025 года № 2</w:t>
      </w:r>
      <w:r w:rsidRPr="00C34B93">
        <w:t xml:space="preserve"> </w:t>
      </w:r>
      <w:r>
        <w:t>отражено следующее:</w:t>
      </w:r>
    </w:p>
    <w:p w14:paraId="7A11B9AD" w14:textId="59E392FF" w:rsidR="00624743" w:rsidRDefault="00624743" w:rsidP="00624743">
      <w:pPr>
        <w:ind w:firstLine="567"/>
        <w:jc w:val="both"/>
        <w:rPr>
          <w:i/>
          <w:iCs/>
        </w:rPr>
      </w:pPr>
      <w:r w:rsidRPr="00C34B93">
        <w:rPr>
          <w:i/>
          <w:iCs/>
        </w:rPr>
        <w:t>«</w:t>
      </w:r>
      <w:r w:rsidRPr="00841CDA">
        <w:rPr>
          <w:b/>
          <w:bCs/>
          <w:i/>
          <w:iCs/>
        </w:rPr>
        <w:t>В процессе рассмотрения заявок</w:t>
      </w:r>
      <w:r w:rsidRPr="003271A9">
        <w:rPr>
          <w:i/>
          <w:iCs/>
        </w:rPr>
        <w:t xml:space="preserve"> участник запроса предложений ИП </w:t>
      </w:r>
      <w:r w:rsidR="006C4803">
        <w:rPr>
          <w:i/>
          <w:iCs/>
        </w:rPr>
        <w:t>1</w:t>
      </w:r>
      <w:r w:rsidRPr="003271A9">
        <w:rPr>
          <w:i/>
          <w:iCs/>
        </w:rPr>
        <w:t xml:space="preserve"> </w:t>
      </w:r>
      <w:r w:rsidRPr="00841CDA">
        <w:rPr>
          <w:b/>
          <w:bCs/>
          <w:i/>
          <w:iCs/>
        </w:rPr>
        <w:t>заполнил собственноручно декларацию</w:t>
      </w:r>
      <w:r w:rsidR="004B206B" w:rsidRPr="003271A9">
        <w:rPr>
          <w:i/>
          <w:iCs/>
        </w:rPr>
        <w:t xml:space="preserve"> об отсутствии личной заинтересованности при осуществлении закупок товаров (работ, услуг), которая может привести к </w:t>
      </w:r>
      <w:r w:rsidR="003271A9" w:rsidRPr="003271A9">
        <w:rPr>
          <w:i/>
          <w:iCs/>
        </w:rPr>
        <w:t>к</w:t>
      </w:r>
      <w:r w:rsidR="004B206B" w:rsidRPr="003271A9">
        <w:rPr>
          <w:i/>
          <w:iCs/>
        </w:rPr>
        <w:t>онфликту интересов</w:t>
      </w:r>
      <w:r w:rsidRPr="003271A9">
        <w:rPr>
          <w:i/>
          <w:iCs/>
        </w:rPr>
        <w:t>».</w:t>
      </w:r>
    </w:p>
    <w:p w14:paraId="764B5D4B" w14:textId="6E15F1E4" w:rsidR="00624743" w:rsidRDefault="00841CDA" w:rsidP="00711732">
      <w:pPr>
        <w:ind w:firstLine="567"/>
        <w:jc w:val="both"/>
      </w:pPr>
      <w:r>
        <w:t>Принимая во внимание вышеизложенное внесение изменения в заявку</w:t>
      </w:r>
      <w:r w:rsidRPr="00841CDA">
        <w:t xml:space="preserve"> ИП </w:t>
      </w:r>
      <w:r w:rsidR="006C4803">
        <w:t>1</w:t>
      </w:r>
      <w:r w:rsidRPr="00841CDA">
        <w:t xml:space="preserve"> </w:t>
      </w:r>
      <w:r>
        <w:t>в</w:t>
      </w:r>
      <w:r w:rsidRPr="00841CDA">
        <w:t xml:space="preserve"> процессе рассмотрения заявок</w:t>
      </w:r>
      <w:r>
        <w:t xml:space="preserve">, то есть по </w:t>
      </w:r>
      <w:r w:rsidRPr="00841CDA">
        <w:t>истечени</w:t>
      </w:r>
      <w:r>
        <w:t>ю</w:t>
      </w:r>
      <w:r w:rsidRPr="00841CDA">
        <w:t xml:space="preserve"> срока подачи заявок</w:t>
      </w:r>
      <w:r>
        <w:t>, противоречит нормами статьи 31 Закона о закупках.</w:t>
      </w:r>
    </w:p>
    <w:p w14:paraId="1CF97088" w14:textId="4B046495" w:rsidR="004E4177" w:rsidRDefault="00E54E02" w:rsidP="004E4177">
      <w:pPr>
        <w:ind w:firstLine="567"/>
        <w:jc w:val="both"/>
      </w:pPr>
      <w:r w:rsidRPr="001A245B">
        <w:rPr>
          <w:b/>
          <w:bCs/>
        </w:rPr>
        <w:t>2.</w:t>
      </w:r>
      <w:r w:rsidR="00624743">
        <w:rPr>
          <w:b/>
          <w:bCs/>
        </w:rPr>
        <w:t>7</w:t>
      </w:r>
      <w:r w:rsidRPr="001A245B">
        <w:rPr>
          <w:b/>
          <w:bCs/>
        </w:rPr>
        <w:t>.</w:t>
      </w:r>
      <w:r w:rsidRPr="00E54E02">
        <w:t xml:space="preserve"> </w:t>
      </w:r>
      <w:r>
        <w:t>С</w:t>
      </w:r>
      <w:r w:rsidRPr="001A245B">
        <w:t>огласно требованиям статьи 25 Закона о закупках</w:t>
      </w:r>
      <w:r w:rsidR="004E4177">
        <w:t xml:space="preserve"> заказчик вправе отменить определение поставщика (подрядчика, исполнителя) по одному и более лоту </w:t>
      </w:r>
      <w:r w:rsidR="004E4177" w:rsidRPr="004E4177">
        <w:rPr>
          <w:b/>
          <w:bCs/>
        </w:rPr>
        <w:t>не позднее чем за 2 (два) рабочих дня до даты окончания срока подачи заявок</w:t>
      </w:r>
      <w:r w:rsidR="004E4177">
        <w:t xml:space="preserve"> на участие в аукционе либо проведения запроса предложений.</w:t>
      </w:r>
    </w:p>
    <w:p w14:paraId="65C8616D" w14:textId="314CC6B3" w:rsidR="00E54E02" w:rsidRPr="001A245B" w:rsidRDefault="004E4177" w:rsidP="004E4177">
      <w:pPr>
        <w:ind w:firstLine="567"/>
        <w:jc w:val="both"/>
        <w:rPr>
          <w:b/>
        </w:rPr>
      </w:pPr>
      <w:r>
        <w:t xml:space="preserve">По истечении срока отмены определения поставщика (подрядчика, исполнителя) и до заключения контракта заказчик вправе отменить определение поставщика (подрядчика, исполнителя) </w:t>
      </w:r>
      <w:r w:rsidRPr="004E4177">
        <w:rPr>
          <w:b/>
          <w:bCs/>
        </w:rPr>
        <w:t>только</w:t>
      </w:r>
      <w:r>
        <w:t xml:space="preserve"> в случае возникновения обстоятельств непреодолимой силы в соответствии с действующим гражданским законодательством Приднестровской Молдавской Республики.</w:t>
      </w:r>
    </w:p>
    <w:p w14:paraId="4306362A" w14:textId="32D6A3A5" w:rsidR="00C34B93" w:rsidRDefault="00C34B93" w:rsidP="00C34B93">
      <w:pPr>
        <w:ind w:firstLine="567"/>
        <w:jc w:val="both"/>
      </w:pPr>
      <w:r>
        <w:t xml:space="preserve">Следует отметить, что </w:t>
      </w:r>
      <w:r w:rsidR="004E4177" w:rsidRPr="001A245B">
        <w:t>пункт</w:t>
      </w:r>
      <w:r w:rsidR="00841CDA">
        <w:t>е</w:t>
      </w:r>
      <w:r>
        <w:t xml:space="preserve"> 13</w:t>
      </w:r>
      <w:r w:rsidR="004E4177" w:rsidRPr="001A245B">
        <w:t xml:space="preserve"> </w:t>
      </w:r>
      <w:r w:rsidR="004E4177" w:rsidRPr="00431D40">
        <w:t>Протокол</w:t>
      </w:r>
      <w:r w:rsidR="004E4177">
        <w:t>а</w:t>
      </w:r>
      <w:r w:rsidR="004E4177" w:rsidRPr="00431D40">
        <w:t xml:space="preserve"> запроса предложений по закупке «Материалы (гроб-каркас деревянный)» от 28 февраля 2025 года № 2</w:t>
      </w:r>
      <w:r w:rsidRPr="00C34B93">
        <w:t xml:space="preserve"> </w:t>
      </w:r>
      <w:r>
        <w:t>отражено следующее:</w:t>
      </w:r>
    </w:p>
    <w:p w14:paraId="081BBC5E" w14:textId="36CA32EB" w:rsidR="00841CDA" w:rsidRDefault="00C34B93" w:rsidP="00711732">
      <w:pPr>
        <w:ind w:firstLine="567"/>
        <w:jc w:val="both"/>
        <w:rPr>
          <w:i/>
          <w:iCs/>
        </w:rPr>
      </w:pPr>
      <w:r w:rsidRPr="00C34B93">
        <w:rPr>
          <w:i/>
          <w:iCs/>
        </w:rPr>
        <w:t>«</w:t>
      </w:r>
      <w:r w:rsidR="00841CDA">
        <w:rPr>
          <w:i/>
          <w:iCs/>
        </w:rPr>
        <w:t xml:space="preserve">… Ввиду несогласия с </w:t>
      </w:r>
      <w:r w:rsidR="003B330D">
        <w:rPr>
          <w:i/>
          <w:iCs/>
        </w:rPr>
        <w:t>предоставлением дополнительных документов в</w:t>
      </w:r>
      <w:r w:rsidR="003B330D" w:rsidRPr="003B330D">
        <w:rPr>
          <w:i/>
          <w:iCs/>
        </w:rPr>
        <w:t xml:space="preserve"> процессе рассмотрения </w:t>
      </w:r>
      <w:r w:rsidR="003B330D">
        <w:rPr>
          <w:i/>
          <w:iCs/>
        </w:rPr>
        <w:t xml:space="preserve">комиссией </w:t>
      </w:r>
      <w:r w:rsidR="003B330D" w:rsidRPr="003B330D">
        <w:rPr>
          <w:i/>
          <w:iCs/>
        </w:rPr>
        <w:t>заявок</w:t>
      </w:r>
      <w:r w:rsidR="003B330D">
        <w:rPr>
          <w:i/>
          <w:iCs/>
        </w:rPr>
        <w:t>, участник запроса предложений ООО «Аргус» покинул заседание комиссии.</w:t>
      </w:r>
    </w:p>
    <w:p w14:paraId="76B2498E" w14:textId="6F50C17D" w:rsidR="004E4177" w:rsidRDefault="00C34B93" w:rsidP="00711732">
      <w:pPr>
        <w:ind w:firstLine="567"/>
        <w:jc w:val="both"/>
        <w:rPr>
          <w:i/>
          <w:iCs/>
        </w:rPr>
      </w:pPr>
      <w:r>
        <w:rPr>
          <w:i/>
          <w:iCs/>
        </w:rPr>
        <w:t>Решением комиссии запрос предложений признан несостоявшимся в следствии создания неконкурентоспособных условий для участников запроса предложений</w:t>
      </w:r>
      <w:r w:rsidRPr="00C34B93">
        <w:rPr>
          <w:i/>
          <w:iCs/>
        </w:rPr>
        <w:t>».</w:t>
      </w:r>
    </w:p>
    <w:p w14:paraId="174C7421" w14:textId="7D8C4224" w:rsidR="00C34B93" w:rsidRDefault="00C34B93" w:rsidP="00C34B93">
      <w:pPr>
        <w:ind w:firstLine="567"/>
        <w:jc w:val="both"/>
      </w:pPr>
      <w:r>
        <w:lastRenderedPageBreak/>
        <w:t>В соответствии с нормами Гражданского кодекса Приднестровской Молдавской Республики под поднятием непреодолимой силы понимается чрезвычайное и непредотвратимое при определенных условиях обстоятельство.</w:t>
      </w:r>
    </w:p>
    <w:p w14:paraId="5D6B66F0" w14:textId="5A3FB422" w:rsidR="00C34B93" w:rsidRDefault="00C34B93" w:rsidP="00C34B93">
      <w:pPr>
        <w:ind w:firstLine="567"/>
        <w:jc w:val="both"/>
      </w:pPr>
      <w:r>
        <w:t xml:space="preserve">Учитывая то, что указанные в </w:t>
      </w:r>
      <w:r w:rsidRPr="00431D40">
        <w:t>Протокол</w:t>
      </w:r>
      <w:r>
        <w:t>е</w:t>
      </w:r>
      <w:r w:rsidRPr="00431D40">
        <w:t xml:space="preserve"> запроса предложений </w:t>
      </w:r>
      <w:r>
        <w:t xml:space="preserve">обстоятельства не являются обстоятельствами непреодолимой силы, достаточными для отмены определения поставщика, действия комиссии </w:t>
      </w:r>
      <w:r w:rsidR="00624743">
        <w:t>в части принятия решения об отмене определение поставщика (подрядчика, исполнителя) нарушают требования статьи 25 Закона о закупках.</w:t>
      </w:r>
    </w:p>
    <w:p w14:paraId="48DDD646" w14:textId="17192356" w:rsidR="003A35D1" w:rsidRPr="002D0427" w:rsidRDefault="003A35D1" w:rsidP="003A35D1">
      <w:pPr>
        <w:widowControl w:val="0"/>
        <w:ind w:firstLine="567"/>
        <w:jc w:val="both"/>
      </w:pPr>
      <w:r w:rsidRPr="002D0427">
        <w:rPr>
          <w:b/>
          <w:bCs/>
        </w:rPr>
        <w:t>2.</w:t>
      </w:r>
      <w:r w:rsidR="003B330D">
        <w:rPr>
          <w:b/>
          <w:bCs/>
        </w:rPr>
        <w:t>8</w:t>
      </w:r>
      <w:r w:rsidRPr="002D0427">
        <w:rPr>
          <w:b/>
          <w:bCs/>
        </w:rPr>
        <w:t>.</w:t>
      </w:r>
      <w:r w:rsidRPr="002D0427">
        <w:t xml:space="preserve"> В соответствии с пунктом 4 статьи 4 Закона о закупках не допускается размещение в информационной системе информации и документов, содержащих персональные данные. В целях размещения информации и документов, подлежащих размещению в информационной системе в соответствии с требованиями настоящего Закона о закупках, заказчик формирует копии документов, исключающие распространение персональных данных.</w:t>
      </w:r>
    </w:p>
    <w:p w14:paraId="017205C3" w14:textId="3ED1CAF8" w:rsidR="003A35D1" w:rsidRPr="002D0427" w:rsidRDefault="003A35D1" w:rsidP="009E1112">
      <w:pPr>
        <w:widowControl w:val="0"/>
        <w:ind w:firstLine="567"/>
        <w:jc w:val="both"/>
      </w:pPr>
      <w:r w:rsidRPr="002D0427">
        <w:t xml:space="preserve">Следует отметить, что </w:t>
      </w:r>
      <w:r w:rsidR="002D0427" w:rsidRPr="002D0427">
        <w:t>закупочная документация</w:t>
      </w:r>
      <w:r w:rsidR="003B330D">
        <w:t xml:space="preserve">, извещение, проект контракта, выписка из </w:t>
      </w:r>
      <w:r w:rsidR="003B330D" w:rsidRPr="003B330D">
        <w:t xml:space="preserve">Протокола запроса предложений по закупке «Материалы (гроб-каркас деревянный)» от 28 февраля 2025 года № </w:t>
      </w:r>
      <w:r w:rsidR="003B330D">
        <w:t>1</w:t>
      </w:r>
      <w:r w:rsidR="009E1112">
        <w:t xml:space="preserve">, </w:t>
      </w:r>
      <w:r w:rsidRPr="002D0427">
        <w:t>размещенн</w:t>
      </w:r>
      <w:r w:rsidR="009E1112">
        <w:t>ые</w:t>
      </w:r>
      <w:r w:rsidRPr="002D0427">
        <w:t xml:space="preserve"> в информационной системе </w:t>
      </w:r>
      <w:r w:rsidR="009E1112">
        <w:t xml:space="preserve">в сфере закупок </w:t>
      </w:r>
      <w:r w:rsidRPr="002D0427">
        <w:t>содерж</w:t>
      </w:r>
      <w:r w:rsidR="002D0427" w:rsidRPr="002D0427">
        <w:t>ит</w:t>
      </w:r>
      <w:r w:rsidRPr="002D0427">
        <w:t xml:space="preserve"> персональные данные сотрудников </w:t>
      </w:r>
      <w:r w:rsidR="009E1112" w:rsidRPr="009E1112">
        <w:t>МУП «Бендерское подрядное ремонтно-строительное управление «</w:t>
      </w:r>
      <w:proofErr w:type="spellStart"/>
      <w:r w:rsidR="009E1112" w:rsidRPr="009E1112">
        <w:t>Спецзеленстрой</w:t>
      </w:r>
      <w:proofErr w:type="spellEnd"/>
      <w:r w:rsidR="009E1112" w:rsidRPr="009E1112">
        <w:t>»</w:t>
      </w:r>
      <w:r w:rsidRPr="002D0427">
        <w:t>, что нарушает требования статьи 4 Закона о закупках.</w:t>
      </w:r>
    </w:p>
    <w:p w14:paraId="54034F5B" w14:textId="77777777" w:rsidR="009E1112" w:rsidRPr="00ED15B2" w:rsidRDefault="009E1112" w:rsidP="002D0427">
      <w:pPr>
        <w:widowControl w:val="0"/>
        <w:ind w:firstLine="567"/>
        <w:jc w:val="both"/>
        <w:rPr>
          <w:sz w:val="10"/>
          <w:szCs w:val="10"/>
        </w:rPr>
      </w:pPr>
    </w:p>
    <w:p w14:paraId="34EBD9A5" w14:textId="3F0A4C22" w:rsidR="003A35D1" w:rsidRPr="002D0427" w:rsidRDefault="002D0427" w:rsidP="002D0427">
      <w:pPr>
        <w:widowControl w:val="0"/>
        <w:ind w:firstLine="567"/>
        <w:jc w:val="both"/>
      </w:pPr>
      <w:r w:rsidRPr="002D0427">
        <w:t xml:space="preserve">Учитывая вышеизложенное, </w:t>
      </w:r>
      <w:r w:rsidR="009E1112" w:rsidRPr="009E1112">
        <w:t>МУП «Бендерское подрядное ремонтно-строительное управление «</w:t>
      </w:r>
      <w:proofErr w:type="spellStart"/>
      <w:r w:rsidR="009E1112" w:rsidRPr="009E1112">
        <w:t>Спецзеленстрой</w:t>
      </w:r>
      <w:proofErr w:type="spellEnd"/>
      <w:r w:rsidR="009E1112" w:rsidRPr="009E1112">
        <w:t>»</w:t>
      </w:r>
      <w:r w:rsidR="009E1112">
        <w:t xml:space="preserve"> </w:t>
      </w:r>
      <w:r w:rsidRPr="002D0427">
        <w:t xml:space="preserve">нарушены требования, установленные статьями </w:t>
      </w:r>
      <w:r>
        <w:t>4</w:t>
      </w:r>
      <w:r w:rsidRPr="002D0427">
        <w:t xml:space="preserve">, </w:t>
      </w:r>
      <w:r w:rsidR="009E1112">
        <w:t>21</w:t>
      </w:r>
      <w:r w:rsidRPr="002D0427">
        <w:t>, 2</w:t>
      </w:r>
      <w:r w:rsidR="009E1112">
        <w:t>2</w:t>
      </w:r>
      <w:r w:rsidRPr="002D0427">
        <w:t xml:space="preserve">, </w:t>
      </w:r>
      <w:r w:rsidR="009E1112">
        <w:t>25</w:t>
      </w:r>
      <w:r w:rsidRPr="002D0427">
        <w:t xml:space="preserve">, </w:t>
      </w:r>
      <w:r w:rsidR="009E1112">
        <w:t>31, 44</w:t>
      </w:r>
      <w:r w:rsidRPr="002D0427">
        <w:t xml:space="preserve"> Закона Приднестровской Молдавской Республики от 26 ноября 2018 года № 318-З-VI «О закупках в Приднестровской Молдавской Республике» (САЗ 18-48), </w:t>
      </w:r>
      <w:r w:rsidR="009E1112" w:rsidRPr="009E1112">
        <w:t>Постановления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w:t>
      </w:r>
      <w:r>
        <w:t>.</w:t>
      </w:r>
    </w:p>
    <w:p w14:paraId="1BE1C156" w14:textId="77777777" w:rsidR="002D0427" w:rsidRPr="00ED15B2" w:rsidRDefault="002D0427" w:rsidP="00EC3701">
      <w:pPr>
        <w:widowControl w:val="0"/>
        <w:ind w:firstLine="567"/>
        <w:jc w:val="both"/>
        <w:rPr>
          <w:sz w:val="10"/>
          <w:szCs w:val="10"/>
        </w:rPr>
      </w:pPr>
    </w:p>
    <w:p w14:paraId="40DF6AC7" w14:textId="71C88A37" w:rsidR="002D0427" w:rsidRDefault="00701FE2" w:rsidP="00EC3701">
      <w:pPr>
        <w:widowControl w:val="0"/>
        <w:tabs>
          <w:tab w:val="left" w:leader="underscore" w:pos="5390"/>
        </w:tabs>
        <w:ind w:firstLine="567"/>
        <w:jc w:val="both"/>
      </w:pPr>
      <w:r w:rsidRPr="00354503">
        <w:rPr>
          <w:b/>
        </w:rPr>
        <w:t>3. Предписание (представление) по устранению выявленных нарушений и срок их устранения:</w:t>
      </w:r>
      <w:r w:rsidRPr="00354503">
        <w:t xml:space="preserve"> </w:t>
      </w:r>
      <w:r w:rsidR="002D0427" w:rsidRPr="0036022C">
        <w:rPr>
          <w:color w:val="000000" w:themeColor="text1"/>
        </w:rPr>
        <w:t xml:space="preserve">Предписание от </w:t>
      </w:r>
      <w:r w:rsidR="00737EAF">
        <w:rPr>
          <w:color w:val="000000" w:themeColor="text1"/>
        </w:rPr>
        <w:t>24</w:t>
      </w:r>
      <w:r w:rsidR="002D0427" w:rsidRPr="0036022C">
        <w:rPr>
          <w:color w:val="000000" w:themeColor="text1"/>
        </w:rPr>
        <w:t xml:space="preserve"> </w:t>
      </w:r>
      <w:r w:rsidR="009E1112">
        <w:rPr>
          <w:color w:val="000000" w:themeColor="text1"/>
        </w:rPr>
        <w:t>марта</w:t>
      </w:r>
      <w:r w:rsidR="002D0427" w:rsidRPr="0036022C">
        <w:rPr>
          <w:color w:val="000000" w:themeColor="text1"/>
        </w:rPr>
        <w:t xml:space="preserve"> 202</w:t>
      </w:r>
      <w:r w:rsidR="009E4668">
        <w:rPr>
          <w:color w:val="000000" w:themeColor="text1"/>
        </w:rPr>
        <w:t>5</w:t>
      </w:r>
      <w:r w:rsidR="002D0427" w:rsidRPr="0036022C">
        <w:rPr>
          <w:color w:val="000000" w:themeColor="text1"/>
        </w:rPr>
        <w:t xml:space="preserve"> года № 01-29/</w:t>
      </w:r>
      <w:r w:rsidR="00737EAF">
        <w:rPr>
          <w:color w:val="000000" w:themeColor="text1"/>
        </w:rPr>
        <w:t>5</w:t>
      </w:r>
      <w:r w:rsidR="002D0427" w:rsidRPr="0036022C">
        <w:rPr>
          <w:color w:val="000000" w:themeColor="text1"/>
        </w:rPr>
        <w:t xml:space="preserve"> со сроком устранения выявленных нарушений, </w:t>
      </w:r>
      <w:r w:rsidR="002D0427" w:rsidRPr="0036022C">
        <w:t>указанным в Предписании.</w:t>
      </w:r>
    </w:p>
    <w:p w14:paraId="24CD4A76" w14:textId="77777777" w:rsidR="00ED15B2" w:rsidRPr="00F05D1D" w:rsidRDefault="00ED15B2" w:rsidP="00815A1B">
      <w:pPr>
        <w:widowControl w:val="0"/>
        <w:tabs>
          <w:tab w:val="left" w:leader="underscore" w:pos="5390"/>
        </w:tabs>
        <w:ind w:firstLine="567"/>
        <w:jc w:val="both"/>
        <w:rPr>
          <w:sz w:val="20"/>
          <w:szCs w:val="20"/>
        </w:rPr>
      </w:pPr>
    </w:p>
    <w:p w14:paraId="56C93E75" w14:textId="77777777" w:rsidR="00701FE2" w:rsidRPr="00BC4582" w:rsidRDefault="00701FE2" w:rsidP="00704077">
      <w:pPr>
        <w:widowControl w:val="0"/>
        <w:ind w:firstLine="567"/>
        <w:jc w:val="both"/>
        <w:rPr>
          <w:b/>
        </w:rPr>
      </w:pPr>
      <w:r w:rsidRPr="00BC4582">
        <w:rPr>
          <w:b/>
        </w:rPr>
        <w:t>4. Подпись лица (лиц), осуществляющих контрольное мероприятие:</w:t>
      </w:r>
    </w:p>
    <w:p w14:paraId="016E01F9" w14:textId="77777777" w:rsidR="00701FE2" w:rsidRDefault="00701FE2" w:rsidP="00704077">
      <w:pPr>
        <w:widowControl w:val="0"/>
        <w:ind w:firstLine="567"/>
        <w:jc w:val="both"/>
        <w:rPr>
          <w:sz w:val="10"/>
          <w:szCs w:val="10"/>
        </w:rPr>
      </w:pPr>
    </w:p>
    <w:p w14:paraId="21A8A85B" w14:textId="77777777" w:rsidR="009E4668" w:rsidRPr="00ED15B2" w:rsidRDefault="009E4668" w:rsidP="00704077">
      <w:pPr>
        <w:widowControl w:val="0"/>
        <w:ind w:firstLine="567"/>
        <w:jc w:val="both"/>
        <w:rPr>
          <w:sz w:val="2"/>
          <w:szCs w:val="2"/>
        </w:rPr>
      </w:pPr>
    </w:p>
    <w:p w14:paraId="4EB8D3F6" w14:textId="64695BB6" w:rsidR="00701FE2" w:rsidRPr="00164027" w:rsidRDefault="00701FE2" w:rsidP="00704077">
      <w:pPr>
        <w:widowControl w:val="0"/>
        <w:ind w:firstLine="567"/>
        <w:jc w:val="both"/>
        <w:rPr>
          <w:b/>
        </w:rPr>
      </w:pPr>
      <w:r w:rsidRPr="00164027">
        <w:rPr>
          <w:b/>
        </w:rPr>
        <w:t>5. С основаниями проведения, полномочиями органа государственного контроля (надзора) и предметом контрольного мероприятия ознакомлен (-а):</w:t>
      </w:r>
    </w:p>
    <w:p w14:paraId="23A8761C" w14:textId="77777777" w:rsidR="00847470" w:rsidRPr="00164027" w:rsidRDefault="00847470" w:rsidP="00704077">
      <w:pPr>
        <w:widowControl w:val="0"/>
        <w:ind w:firstLine="567"/>
        <w:jc w:val="both"/>
        <w:rPr>
          <w:bCs/>
          <w:sz w:val="16"/>
          <w:szCs w:val="16"/>
        </w:rPr>
      </w:pPr>
    </w:p>
    <w:p w14:paraId="10C7DFAD" w14:textId="7034D2B3" w:rsidR="00847470" w:rsidRPr="009E1112" w:rsidRDefault="00847470" w:rsidP="001876A1">
      <w:pPr>
        <w:widowControl w:val="0"/>
        <w:tabs>
          <w:tab w:val="left" w:pos="993"/>
        </w:tabs>
        <w:spacing w:line="360" w:lineRule="auto"/>
        <w:ind w:firstLine="567"/>
        <w:jc w:val="both"/>
        <w:rPr>
          <w:highlight w:val="yellow"/>
        </w:rPr>
      </w:pPr>
      <w:r w:rsidRPr="00164027">
        <w:rPr>
          <w:bCs/>
        </w:rPr>
        <w:t>5.</w:t>
      </w:r>
      <w:r w:rsidRPr="00164027">
        <w:t>1</w:t>
      </w:r>
      <w:r w:rsidRPr="00164027">
        <w:rPr>
          <w:bCs/>
        </w:rPr>
        <w:t xml:space="preserve">. </w:t>
      </w:r>
      <w:bookmarkStart w:id="5" w:name="_Hlk130825442"/>
      <w:r w:rsidR="00687D2F" w:rsidRPr="00164027">
        <w:t xml:space="preserve">Директор </w:t>
      </w:r>
      <w:r w:rsidR="00164027" w:rsidRPr="00164027">
        <w:t>МУП «</w:t>
      </w:r>
      <w:r w:rsidR="00164027">
        <w:t>БП РСУ</w:t>
      </w:r>
      <w:r w:rsidR="00164027" w:rsidRPr="00164027">
        <w:t xml:space="preserve"> «</w:t>
      </w:r>
      <w:proofErr w:type="spellStart"/>
      <w:r w:rsidR="00164027" w:rsidRPr="00164027">
        <w:t>Спецзеленстрой</w:t>
      </w:r>
      <w:proofErr w:type="spellEnd"/>
      <w:r w:rsidR="00164027" w:rsidRPr="00164027">
        <w:t>»</w:t>
      </w:r>
    </w:p>
    <w:p w14:paraId="70F77879" w14:textId="77777777" w:rsidR="00E651E5" w:rsidRPr="009E1112" w:rsidRDefault="00E651E5" w:rsidP="001876A1">
      <w:pPr>
        <w:widowControl w:val="0"/>
        <w:tabs>
          <w:tab w:val="left" w:pos="993"/>
        </w:tabs>
        <w:spacing w:line="360" w:lineRule="auto"/>
        <w:ind w:firstLine="567"/>
        <w:jc w:val="both"/>
        <w:rPr>
          <w:sz w:val="20"/>
          <w:szCs w:val="20"/>
          <w:highlight w:val="yellow"/>
        </w:rPr>
      </w:pPr>
    </w:p>
    <w:p w14:paraId="4FD76B51" w14:textId="4F166404" w:rsidR="00847470" w:rsidRPr="00164027" w:rsidRDefault="00847470" w:rsidP="001876A1">
      <w:pPr>
        <w:pStyle w:val="a3"/>
        <w:widowControl w:val="0"/>
        <w:spacing w:after="0"/>
        <w:ind w:firstLine="567"/>
        <w:jc w:val="both"/>
      </w:pPr>
      <w:r w:rsidRPr="00164027">
        <w:rPr>
          <w:b/>
          <w:bCs/>
          <w:sz w:val="24"/>
          <w:szCs w:val="24"/>
        </w:rPr>
        <w:t>МП</w:t>
      </w:r>
      <w:r w:rsidRPr="00164027">
        <w:rPr>
          <w:sz w:val="24"/>
          <w:szCs w:val="24"/>
        </w:rPr>
        <w:t xml:space="preserve"> </w:t>
      </w:r>
      <w:bookmarkStart w:id="6" w:name="_Hlk130825623"/>
      <w:r w:rsidRPr="00164027">
        <w:rPr>
          <w:sz w:val="24"/>
          <w:szCs w:val="24"/>
        </w:rPr>
        <w:t xml:space="preserve">__________________   </w:t>
      </w:r>
      <w:r w:rsidRPr="00164027">
        <w:rPr>
          <w:sz w:val="24"/>
          <w:szCs w:val="24"/>
        </w:rPr>
        <w:tab/>
      </w:r>
      <w:r w:rsidRPr="00164027">
        <w:rPr>
          <w:sz w:val="24"/>
          <w:szCs w:val="24"/>
        </w:rPr>
        <w:tab/>
      </w:r>
      <w:r w:rsidR="00164027" w:rsidRPr="00164027">
        <w:rPr>
          <w:sz w:val="24"/>
          <w:szCs w:val="24"/>
        </w:rPr>
        <w:tab/>
      </w:r>
      <w:r w:rsidR="008F1EC5" w:rsidRPr="00164027">
        <w:rPr>
          <w:sz w:val="24"/>
          <w:szCs w:val="24"/>
        </w:rPr>
        <w:t xml:space="preserve">                                 </w:t>
      </w:r>
      <w:r w:rsidR="00666962" w:rsidRPr="00164027">
        <w:rPr>
          <w:sz w:val="24"/>
          <w:szCs w:val="24"/>
        </w:rPr>
        <w:t xml:space="preserve"> </w:t>
      </w:r>
      <w:r w:rsidR="008F1EC5" w:rsidRPr="00164027">
        <w:rPr>
          <w:sz w:val="24"/>
          <w:szCs w:val="24"/>
        </w:rPr>
        <w:t xml:space="preserve">   </w:t>
      </w:r>
      <w:r w:rsidR="00704077" w:rsidRPr="00164027">
        <w:rPr>
          <w:sz w:val="24"/>
          <w:szCs w:val="24"/>
        </w:rPr>
        <w:t xml:space="preserve">  </w:t>
      </w:r>
      <w:r w:rsidR="008F1EC5" w:rsidRPr="00164027">
        <w:rPr>
          <w:sz w:val="24"/>
          <w:szCs w:val="24"/>
        </w:rPr>
        <w:t xml:space="preserve">       </w:t>
      </w:r>
      <w:r w:rsidR="00E55D29" w:rsidRPr="00164027">
        <w:rPr>
          <w:sz w:val="24"/>
          <w:szCs w:val="24"/>
        </w:rPr>
        <w:t xml:space="preserve"> </w:t>
      </w:r>
      <w:r w:rsidR="008F1EC5" w:rsidRPr="00164027">
        <w:rPr>
          <w:sz w:val="24"/>
          <w:szCs w:val="24"/>
        </w:rPr>
        <w:t xml:space="preserve">         </w:t>
      </w:r>
      <w:r w:rsidR="00243442" w:rsidRPr="00164027">
        <w:rPr>
          <w:sz w:val="24"/>
          <w:szCs w:val="24"/>
        </w:rPr>
        <w:t xml:space="preserve">   </w:t>
      </w:r>
      <w:r w:rsidR="002C3098" w:rsidRPr="00164027">
        <w:rPr>
          <w:sz w:val="24"/>
          <w:szCs w:val="24"/>
        </w:rPr>
        <w:t xml:space="preserve"> </w:t>
      </w:r>
      <w:r w:rsidR="008F1EC5" w:rsidRPr="00164027">
        <w:rPr>
          <w:sz w:val="24"/>
          <w:szCs w:val="24"/>
        </w:rPr>
        <w:t>/</w:t>
      </w:r>
    </w:p>
    <w:p w14:paraId="163CE9AE" w14:textId="128533A6" w:rsidR="00847470" w:rsidRPr="00164027" w:rsidRDefault="00847470" w:rsidP="001876A1">
      <w:pPr>
        <w:widowControl w:val="0"/>
        <w:ind w:firstLine="567"/>
        <w:jc w:val="both"/>
        <w:rPr>
          <w:sz w:val="16"/>
          <w:szCs w:val="16"/>
        </w:rPr>
      </w:pPr>
      <w:r w:rsidRPr="00164027">
        <w:rPr>
          <w:sz w:val="16"/>
          <w:szCs w:val="16"/>
        </w:rPr>
        <w:t xml:space="preserve">            </w:t>
      </w:r>
      <w:r w:rsidRPr="00164027">
        <w:rPr>
          <w:sz w:val="16"/>
          <w:szCs w:val="16"/>
        </w:rPr>
        <w:tab/>
        <w:t xml:space="preserve">  (подпись)</w:t>
      </w:r>
    </w:p>
    <w:bookmarkEnd w:id="5"/>
    <w:bookmarkEnd w:id="6"/>
    <w:p w14:paraId="56ADA521" w14:textId="46071760" w:rsidR="009B3383" w:rsidRPr="00164027" w:rsidRDefault="008B7594" w:rsidP="009B3383">
      <w:pPr>
        <w:widowControl w:val="0"/>
        <w:tabs>
          <w:tab w:val="left" w:pos="1418"/>
        </w:tabs>
        <w:ind w:firstLine="567"/>
        <w:rPr>
          <w:sz w:val="16"/>
          <w:szCs w:val="16"/>
        </w:rPr>
      </w:pPr>
      <w:r w:rsidRPr="00164027">
        <w:rPr>
          <w:sz w:val="16"/>
          <w:szCs w:val="16"/>
        </w:rPr>
        <w:t>____</w:t>
      </w:r>
      <w:r w:rsidR="009B3383" w:rsidRPr="00164027">
        <w:rPr>
          <w:sz w:val="16"/>
          <w:szCs w:val="16"/>
        </w:rPr>
        <w:t xml:space="preserve"> __________</w:t>
      </w:r>
      <w:r w:rsidRPr="00164027">
        <w:rPr>
          <w:sz w:val="16"/>
          <w:szCs w:val="16"/>
        </w:rPr>
        <w:t>___</w:t>
      </w:r>
      <w:r w:rsidR="009B3383" w:rsidRPr="00164027">
        <w:rPr>
          <w:sz w:val="16"/>
          <w:szCs w:val="16"/>
        </w:rPr>
        <w:t>___ 202</w:t>
      </w:r>
      <w:r w:rsidR="00EC23B7" w:rsidRPr="00164027">
        <w:rPr>
          <w:sz w:val="16"/>
          <w:szCs w:val="16"/>
        </w:rPr>
        <w:t>_</w:t>
      </w:r>
      <w:r w:rsidR="009B3383" w:rsidRPr="00164027">
        <w:rPr>
          <w:sz w:val="16"/>
          <w:szCs w:val="16"/>
        </w:rPr>
        <w:t>_ года</w:t>
      </w:r>
    </w:p>
    <w:p w14:paraId="4F7A8210" w14:textId="77777777" w:rsidR="00F87DC8" w:rsidRPr="00164027" w:rsidRDefault="00F87DC8" w:rsidP="00704077">
      <w:pPr>
        <w:widowControl w:val="0"/>
        <w:ind w:firstLine="567"/>
        <w:jc w:val="both"/>
        <w:rPr>
          <w:sz w:val="16"/>
          <w:szCs w:val="16"/>
        </w:rPr>
      </w:pPr>
    </w:p>
    <w:p w14:paraId="07E58121" w14:textId="56BFB38C" w:rsidR="00164027" w:rsidRPr="00164027" w:rsidRDefault="00164027" w:rsidP="00164027">
      <w:pPr>
        <w:widowControl w:val="0"/>
        <w:ind w:firstLine="567"/>
        <w:jc w:val="both"/>
      </w:pPr>
      <w:r w:rsidRPr="00164027">
        <w:t>5.2. Комиссия МУП «БП РСУ «</w:t>
      </w:r>
      <w:proofErr w:type="spellStart"/>
      <w:r w:rsidRPr="00164027">
        <w:t>Спецзеленстрой</w:t>
      </w:r>
      <w:proofErr w:type="spellEnd"/>
      <w:r w:rsidRPr="00164027">
        <w:t>» по закупкам:</w:t>
      </w:r>
    </w:p>
    <w:p w14:paraId="0A9790A1" w14:textId="77777777" w:rsidR="00164027" w:rsidRPr="00164027" w:rsidRDefault="00164027" w:rsidP="00164027">
      <w:pPr>
        <w:widowControl w:val="0"/>
        <w:ind w:firstLine="567"/>
        <w:jc w:val="both"/>
      </w:pPr>
    </w:p>
    <w:p w14:paraId="73942875" w14:textId="77777777" w:rsidR="00164027" w:rsidRPr="00164027" w:rsidRDefault="00164027" w:rsidP="00164027">
      <w:pPr>
        <w:widowControl w:val="0"/>
        <w:ind w:firstLine="567"/>
        <w:jc w:val="both"/>
      </w:pPr>
      <w:r w:rsidRPr="00164027">
        <w:t>Председатель комиссии:</w:t>
      </w:r>
    </w:p>
    <w:p w14:paraId="235D5A6C" w14:textId="77777777" w:rsidR="00164027" w:rsidRDefault="00164027" w:rsidP="006C4803">
      <w:pPr>
        <w:widowControl w:val="0"/>
        <w:jc w:val="both"/>
      </w:pPr>
    </w:p>
    <w:p w14:paraId="4F62B335" w14:textId="77777777" w:rsidR="00164027" w:rsidRDefault="00164027" w:rsidP="00164027">
      <w:pPr>
        <w:widowControl w:val="0"/>
        <w:ind w:firstLine="567"/>
        <w:jc w:val="both"/>
      </w:pPr>
      <w:r>
        <w:t>Члены комиссии:</w:t>
      </w:r>
    </w:p>
    <w:p w14:paraId="1881C728" w14:textId="77777777" w:rsidR="00164027" w:rsidRDefault="00164027" w:rsidP="00164027">
      <w:pPr>
        <w:widowControl w:val="0"/>
        <w:ind w:firstLine="567"/>
        <w:jc w:val="both"/>
      </w:pPr>
    </w:p>
    <w:bookmarkEnd w:id="0"/>
    <w:p w14:paraId="4F7C101A" w14:textId="5F053DC8" w:rsidR="00CB035E" w:rsidRPr="00E91AD6" w:rsidRDefault="00CB035E" w:rsidP="006C43C4">
      <w:pPr>
        <w:widowControl w:val="0"/>
        <w:ind w:firstLine="567"/>
        <w:jc w:val="both"/>
        <w:rPr>
          <w:sz w:val="16"/>
          <w:szCs w:val="16"/>
          <w:highlight w:val="yellow"/>
        </w:rPr>
      </w:pPr>
    </w:p>
    <w:sectPr w:rsidR="00CB035E" w:rsidRPr="00E91AD6" w:rsidSect="004D69D5">
      <w:headerReference w:type="default" r:id="rId11"/>
      <w:footerReference w:type="default" r:id="rId12"/>
      <w:headerReference w:type="first" r:id="rId13"/>
      <w:pgSz w:w="11906" w:h="16838"/>
      <w:pgMar w:top="284" w:right="851" w:bottom="426"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F933C" w14:textId="77777777" w:rsidR="00C4538D" w:rsidRDefault="00C4538D" w:rsidP="00436AA9">
      <w:r>
        <w:separator/>
      </w:r>
    </w:p>
  </w:endnote>
  <w:endnote w:type="continuationSeparator" w:id="0">
    <w:p w14:paraId="1C108195" w14:textId="77777777" w:rsidR="00C4538D" w:rsidRDefault="00C4538D"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6D4782" w:rsidRPr="00667082" w:rsidRDefault="006D478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7CA10" w14:textId="77777777" w:rsidR="00C4538D" w:rsidRDefault="00C4538D" w:rsidP="00436AA9">
      <w:r>
        <w:separator/>
      </w:r>
    </w:p>
  </w:footnote>
  <w:footnote w:type="continuationSeparator" w:id="0">
    <w:p w14:paraId="4BCB5329" w14:textId="77777777" w:rsidR="00C4538D" w:rsidRDefault="00C4538D"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30800EA3" w:rsidR="006D4782" w:rsidRPr="00F311C6" w:rsidRDefault="006D478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1C4247">
      <w:rPr>
        <w:noProof/>
        <w:sz w:val="22"/>
        <w:szCs w:val="22"/>
      </w:rPr>
      <w:t>4</w:t>
    </w:r>
    <w:r w:rsidRPr="00F311C6">
      <w:rPr>
        <w:sz w:val="22"/>
        <w:szCs w:val="22"/>
      </w:rPr>
      <w:fldChar w:fldCharType="end"/>
    </w:r>
  </w:p>
  <w:p w14:paraId="2A024A1F" w14:textId="77777777" w:rsidR="006D4782" w:rsidRPr="008E57FA" w:rsidRDefault="006D4782">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422" w14:textId="64A4E07E" w:rsidR="006D4782" w:rsidRDefault="006D4782">
    <w:pPr>
      <w:pStyle w:val="af7"/>
      <w:jc w:val="center"/>
    </w:pPr>
  </w:p>
  <w:p w14:paraId="5A49FC87" w14:textId="77777777" w:rsidR="006D4782" w:rsidRDefault="006D47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64034177">
    <w:abstractNumId w:val="5"/>
  </w:num>
  <w:num w:numId="2" w16cid:durableId="1293905586">
    <w:abstractNumId w:val="0"/>
  </w:num>
  <w:num w:numId="3" w16cid:durableId="1867717985">
    <w:abstractNumId w:val="4"/>
  </w:num>
  <w:num w:numId="4" w16cid:durableId="1040786114">
    <w:abstractNumId w:val="3"/>
  </w:num>
  <w:num w:numId="5" w16cid:durableId="125590113">
    <w:abstractNumId w:val="2"/>
  </w:num>
  <w:num w:numId="6" w16cid:durableId="16933369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28A5"/>
    <w:rsid w:val="000528B9"/>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702C3"/>
    <w:rsid w:val="000712A5"/>
    <w:rsid w:val="000725D0"/>
    <w:rsid w:val="00072989"/>
    <w:rsid w:val="000731D9"/>
    <w:rsid w:val="00073691"/>
    <w:rsid w:val="00073BF6"/>
    <w:rsid w:val="000746AE"/>
    <w:rsid w:val="00074969"/>
    <w:rsid w:val="00074CCF"/>
    <w:rsid w:val="00074DF4"/>
    <w:rsid w:val="00074E1E"/>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B68"/>
    <w:rsid w:val="00080A63"/>
    <w:rsid w:val="00080E58"/>
    <w:rsid w:val="000816F8"/>
    <w:rsid w:val="0008267E"/>
    <w:rsid w:val="000826B7"/>
    <w:rsid w:val="00082B7F"/>
    <w:rsid w:val="00083202"/>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440"/>
    <w:rsid w:val="000C36B4"/>
    <w:rsid w:val="000C3D65"/>
    <w:rsid w:val="000C40E4"/>
    <w:rsid w:val="000C51BA"/>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BFE"/>
    <w:rsid w:val="000D40D9"/>
    <w:rsid w:val="000D4473"/>
    <w:rsid w:val="000D4784"/>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2323"/>
    <w:rsid w:val="000F5889"/>
    <w:rsid w:val="000F5ABE"/>
    <w:rsid w:val="000F623F"/>
    <w:rsid w:val="000F6642"/>
    <w:rsid w:val="000F6761"/>
    <w:rsid w:val="000F6A06"/>
    <w:rsid w:val="000F6C13"/>
    <w:rsid w:val="000F6C84"/>
    <w:rsid w:val="000F6D62"/>
    <w:rsid w:val="000F6EA8"/>
    <w:rsid w:val="000F7082"/>
    <w:rsid w:val="000F7241"/>
    <w:rsid w:val="000F73B3"/>
    <w:rsid w:val="000F79E5"/>
    <w:rsid w:val="001005B6"/>
    <w:rsid w:val="00100B29"/>
    <w:rsid w:val="00100EF2"/>
    <w:rsid w:val="001018EB"/>
    <w:rsid w:val="001019A7"/>
    <w:rsid w:val="00101AB1"/>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D5E"/>
    <w:rsid w:val="00113EEB"/>
    <w:rsid w:val="00113FDF"/>
    <w:rsid w:val="00114A22"/>
    <w:rsid w:val="00115163"/>
    <w:rsid w:val="00115688"/>
    <w:rsid w:val="001158EA"/>
    <w:rsid w:val="00115937"/>
    <w:rsid w:val="001164AE"/>
    <w:rsid w:val="00116980"/>
    <w:rsid w:val="00116A71"/>
    <w:rsid w:val="00116F15"/>
    <w:rsid w:val="0011750B"/>
    <w:rsid w:val="001178A4"/>
    <w:rsid w:val="00121430"/>
    <w:rsid w:val="00121437"/>
    <w:rsid w:val="00121EA8"/>
    <w:rsid w:val="00122FBD"/>
    <w:rsid w:val="00123387"/>
    <w:rsid w:val="00123427"/>
    <w:rsid w:val="00123675"/>
    <w:rsid w:val="00123D68"/>
    <w:rsid w:val="00123E94"/>
    <w:rsid w:val="00124A50"/>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3EF"/>
    <w:rsid w:val="0014346F"/>
    <w:rsid w:val="001435C5"/>
    <w:rsid w:val="00143984"/>
    <w:rsid w:val="001445C3"/>
    <w:rsid w:val="0014471C"/>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F79"/>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027"/>
    <w:rsid w:val="001641D8"/>
    <w:rsid w:val="001644F4"/>
    <w:rsid w:val="00164FFD"/>
    <w:rsid w:val="0016508A"/>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687"/>
    <w:rsid w:val="00180CC4"/>
    <w:rsid w:val="00180D97"/>
    <w:rsid w:val="00181AB9"/>
    <w:rsid w:val="00181B98"/>
    <w:rsid w:val="00181E12"/>
    <w:rsid w:val="001821EF"/>
    <w:rsid w:val="00182C34"/>
    <w:rsid w:val="00183028"/>
    <w:rsid w:val="00183359"/>
    <w:rsid w:val="00183A36"/>
    <w:rsid w:val="00183F43"/>
    <w:rsid w:val="001844C2"/>
    <w:rsid w:val="00184E66"/>
    <w:rsid w:val="0018551E"/>
    <w:rsid w:val="00185A95"/>
    <w:rsid w:val="001863F2"/>
    <w:rsid w:val="00186440"/>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49"/>
    <w:rsid w:val="001A1685"/>
    <w:rsid w:val="001A1DF8"/>
    <w:rsid w:val="001A2333"/>
    <w:rsid w:val="001A245B"/>
    <w:rsid w:val="001A39EE"/>
    <w:rsid w:val="001A3E1A"/>
    <w:rsid w:val="001A457C"/>
    <w:rsid w:val="001A5296"/>
    <w:rsid w:val="001A556D"/>
    <w:rsid w:val="001A557A"/>
    <w:rsid w:val="001A788B"/>
    <w:rsid w:val="001A7890"/>
    <w:rsid w:val="001B1FDD"/>
    <w:rsid w:val="001B20C0"/>
    <w:rsid w:val="001B3FDC"/>
    <w:rsid w:val="001B43C8"/>
    <w:rsid w:val="001B44D9"/>
    <w:rsid w:val="001B4B86"/>
    <w:rsid w:val="001B4E25"/>
    <w:rsid w:val="001B5CE4"/>
    <w:rsid w:val="001B5DA1"/>
    <w:rsid w:val="001B5F2E"/>
    <w:rsid w:val="001B606A"/>
    <w:rsid w:val="001B65D1"/>
    <w:rsid w:val="001B6AC2"/>
    <w:rsid w:val="001B7B26"/>
    <w:rsid w:val="001C089F"/>
    <w:rsid w:val="001C17F2"/>
    <w:rsid w:val="001C1D57"/>
    <w:rsid w:val="001C20C7"/>
    <w:rsid w:val="001C2228"/>
    <w:rsid w:val="001C2DC6"/>
    <w:rsid w:val="001C33DE"/>
    <w:rsid w:val="001C4247"/>
    <w:rsid w:val="001C523E"/>
    <w:rsid w:val="001C648A"/>
    <w:rsid w:val="001C6ACA"/>
    <w:rsid w:val="001C6D8B"/>
    <w:rsid w:val="001C6DD9"/>
    <w:rsid w:val="001C6EC9"/>
    <w:rsid w:val="001C72AB"/>
    <w:rsid w:val="001C7363"/>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1288"/>
    <w:rsid w:val="001E1413"/>
    <w:rsid w:val="001E1825"/>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CDD"/>
    <w:rsid w:val="001F7A54"/>
    <w:rsid w:val="00200AD0"/>
    <w:rsid w:val="00201691"/>
    <w:rsid w:val="002018AD"/>
    <w:rsid w:val="002019E5"/>
    <w:rsid w:val="002021A4"/>
    <w:rsid w:val="00202411"/>
    <w:rsid w:val="00202836"/>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6F9"/>
    <w:rsid w:val="00213A7C"/>
    <w:rsid w:val="00213D4F"/>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9AB"/>
    <w:rsid w:val="00233A02"/>
    <w:rsid w:val="00233B73"/>
    <w:rsid w:val="00234AAE"/>
    <w:rsid w:val="00234DFE"/>
    <w:rsid w:val="00235192"/>
    <w:rsid w:val="002359CC"/>
    <w:rsid w:val="00235BE8"/>
    <w:rsid w:val="00235BF8"/>
    <w:rsid w:val="0023625D"/>
    <w:rsid w:val="00236328"/>
    <w:rsid w:val="002368D9"/>
    <w:rsid w:val="00236A0A"/>
    <w:rsid w:val="00236E34"/>
    <w:rsid w:val="0024009D"/>
    <w:rsid w:val="0024042A"/>
    <w:rsid w:val="00240A61"/>
    <w:rsid w:val="00240AB2"/>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8DE"/>
    <w:rsid w:val="00245F98"/>
    <w:rsid w:val="00246405"/>
    <w:rsid w:val="00246431"/>
    <w:rsid w:val="00246AA6"/>
    <w:rsid w:val="00246AB3"/>
    <w:rsid w:val="00246D84"/>
    <w:rsid w:val="002471A5"/>
    <w:rsid w:val="00247591"/>
    <w:rsid w:val="002478C4"/>
    <w:rsid w:val="00247C16"/>
    <w:rsid w:val="00250E6C"/>
    <w:rsid w:val="002513F3"/>
    <w:rsid w:val="002515D2"/>
    <w:rsid w:val="002519E6"/>
    <w:rsid w:val="00251AA3"/>
    <w:rsid w:val="00251F27"/>
    <w:rsid w:val="0025295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667C"/>
    <w:rsid w:val="00267930"/>
    <w:rsid w:val="0027059A"/>
    <w:rsid w:val="00270982"/>
    <w:rsid w:val="00270C12"/>
    <w:rsid w:val="00270E39"/>
    <w:rsid w:val="00271E08"/>
    <w:rsid w:val="00272928"/>
    <w:rsid w:val="00272A3E"/>
    <w:rsid w:val="00272D36"/>
    <w:rsid w:val="00272F28"/>
    <w:rsid w:val="0027331F"/>
    <w:rsid w:val="00273CF4"/>
    <w:rsid w:val="00273EF4"/>
    <w:rsid w:val="00273F25"/>
    <w:rsid w:val="002740B7"/>
    <w:rsid w:val="002744A7"/>
    <w:rsid w:val="002748D3"/>
    <w:rsid w:val="00274C90"/>
    <w:rsid w:val="002758A8"/>
    <w:rsid w:val="00275B4B"/>
    <w:rsid w:val="00276548"/>
    <w:rsid w:val="00276C92"/>
    <w:rsid w:val="00277000"/>
    <w:rsid w:val="0027724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401E"/>
    <w:rsid w:val="002A45C7"/>
    <w:rsid w:val="002A4655"/>
    <w:rsid w:val="002A4918"/>
    <w:rsid w:val="002A4CC0"/>
    <w:rsid w:val="002A54DA"/>
    <w:rsid w:val="002A5720"/>
    <w:rsid w:val="002A5F64"/>
    <w:rsid w:val="002A6271"/>
    <w:rsid w:val="002A6E4F"/>
    <w:rsid w:val="002A75FA"/>
    <w:rsid w:val="002A7C08"/>
    <w:rsid w:val="002A7D9E"/>
    <w:rsid w:val="002B03B7"/>
    <w:rsid w:val="002B05AE"/>
    <w:rsid w:val="002B0A14"/>
    <w:rsid w:val="002B0C08"/>
    <w:rsid w:val="002B0CF9"/>
    <w:rsid w:val="002B10C1"/>
    <w:rsid w:val="002B10E4"/>
    <w:rsid w:val="002B17D9"/>
    <w:rsid w:val="002B2179"/>
    <w:rsid w:val="002B2360"/>
    <w:rsid w:val="002B274B"/>
    <w:rsid w:val="002B2D19"/>
    <w:rsid w:val="002B3192"/>
    <w:rsid w:val="002B330D"/>
    <w:rsid w:val="002B3F5B"/>
    <w:rsid w:val="002B467D"/>
    <w:rsid w:val="002B50F9"/>
    <w:rsid w:val="002B5F99"/>
    <w:rsid w:val="002B68F4"/>
    <w:rsid w:val="002B695D"/>
    <w:rsid w:val="002B6D55"/>
    <w:rsid w:val="002B746F"/>
    <w:rsid w:val="002B780A"/>
    <w:rsid w:val="002C1E74"/>
    <w:rsid w:val="002C1F1B"/>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9C1"/>
    <w:rsid w:val="002C4F7E"/>
    <w:rsid w:val="002C51FD"/>
    <w:rsid w:val="002C6726"/>
    <w:rsid w:val="002C67D8"/>
    <w:rsid w:val="002C6EC0"/>
    <w:rsid w:val="002C73D9"/>
    <w:rsid w:val="002C7A6C"/>
    <w:rsid w:val="002C7B25"/>
    <w:rsid w:val="002C7B5B"/>
    <w:rsid w:val="002D002D"/>
    <w:rsid w:val="002D0037"/>
    <w:rsid w:val="002D0223"/>
    <w:rsid w:val="002D0427"/>
    <w:rsid w:val="002D0653"/>
    <w:rsid w:val="002D090F"/>
    <w:rsid w:val="002D0A27"/>
    <w:rsid w:val="002D1109"/>
    <w:rsid w:val="002D1156"/>
    <w:rsid w:val="002D1183"/>
    <w:rsid w:val="002D16FB"/>
    <w:rsid w:val="002D20B4"/>
    <w:rsid w:val="002D2248"/>
    <w:rsid w:val="002D2A18"/>
    <w:rsid w:val="002D2A1E"/>
    <w:rsid w:val="002D2F27"/>
    <w:rsid w:val="002D3054"/>
    <w:rsid w:val="002D33CD"/>
    <w:rsid w:val="002D3FC8"/>
    <w:rsid w:val="002D4CA5"/>
    <w:rsid w:val="002D5110"/>
    <w:rsid w:val="002D5539"/>
    <w:rsid w:val="002D5C6C"/>
    <w:rsid w:val="002D6A47"/>
    <w:rsid w:val="002E0047"/>
    <w:rsid w:val="002E01D6"/>
    <w:rsid w:val="002E0480"/>
    <w:rsid w:val="002E0CAE"/>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2B63"/>
    <w:rsid w:val="002F2BE3"/>
    <w:rsid w:val="002F2C85"/>
    <w:rsid w:val="002F3561"/>
    <w:rsid w:val="002F3A2A"/>
    <w:rsid w:val="002F3CA2"/>
    <w:rsid w:val="002F4589"/>
    <w:rsid w:val="002F51B2"/>
    <w:rsid w:val="002F6DD7"/>
    <w:rsid w:val="002F73E3"/>
    <w:rsid w:val="002F7634"/>
    <w:rsid w:val="002F785B"/>
    <w:rsid w:val="002F7B51"/>
    <w:rsid w:val="0030131D"/>
    <w:rsid w:val="00301E45"/>
    <w:rsid w:val="00302734"/>
    <w:rsid w:val="00302AED"/>
    <w:rsid w:val="00302BB8"/>
    <w:rsid w:val="00302E00"/>
    <w:rsid w:val="00303C90"/>
    <w:rsid w:val="00303D9A"/>
    <w:rsid w:val="003044ED"/>
    <w:rsid w:val="00304574"/>
    <w:rsid w:val="003047A4"/>
    <w:rsid w:val="00304EB1"/>
    <w:rsid w:val="0030521E"/>
    <w:rsid w:val="00305C17"/>
    <w:rsid w:val="00305CEF"/>
    <w:rsid w:val="00305E8D"/>
    <w:rsid w:val="003066FD"/>
    <w:rsid w:val="0030724D"/>
    <w:rsid w:val="00307670"/>
    <w:rsid w:val="00307891"/>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CA"/>
    <w:rsid w:val="00321984"/>
    <w:rsid w:val="00321FA4"/>
    <w:rsid w:val="0032257C"/>
    <w:rsid w:val="003226DA"/>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1A9"/>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58"/>
    <w:rsid w:val="00337AD2"/>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710"/>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726A"/>
    <w:rsid w:val="003574C6"/>
    <w:rsid w:val="00357EA6"/>
    <w:rsid w:val="00360261"/>
    <w:rsid w:val="00361131"/>
    <w:rsid w:val="003612FC"/>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0EA3"/>
    <w:rsid w:val="003718B5"/>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4F0"/>
    <w:rsid w:val="00377505"/>
    <w:rsid w:val="00377E06"/>
    <w:rsid w:val="0038019B"/>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2034"/>
    <w:rsid w:val="00392883"/>
    <w:rsid w:val="00392B54"/>
    <w:rsid w:val="00392F91"/>
    <w:rsid w:val="00393756"/>
    <w:rsid w:val="00393A8E"/>
    <w:rsid w:val="003940A5"/>
    <w:rsid w:val="003945E5"/>
    <w:rsid w:val="003949A9"/>
    <w:rsid w:val="00394DC3"/>
    <w:rsid w:val="00395442"/>
    <w:rsid w:val="00395BD3"/>
    <w:rsid w:val="003960CF"/>
    <w:rsid w:val="0039638D"/>
    <w:rsid w:val="0039711A"/>
    <w:rsid w:val="0039777F"/>
    <w:rsid w:val="003977E2"/>
    <w:rsid w:val="00397CC6"/>
    <w:rsid w:val="003A0126"/>
    <w:rsid w:val="003A0A69"/>
    <w:rsid w:val="003A0CD9"/>
    <w:rsid w:val="003A13AA"/>
    <w:rsid w:val="003A1758"/>
    <w:rsid w:val="003A238B"/>
    <w:rsid w:val="003A2719"/>
    <w:rsid w:val="003A2DB6"/>
    <w:rsid w:val="003A322E"/>
    <w:rsid w:val="003A35D1"/>
    <w:rsid w:val="003A5679"/>
    <w:rsid w:val="003A58F0"/>
    <w:rsid w:val="003A5F08"/>
    <w:rsid w:val="003A65B0"/>
    <w:rsid w:val="003A717F"/>
    <w:rsid w:val="003A794F"/>
    <w:rsid w:val="003A7A36"/>
    <w:rsid w:val="003B00AF"/>
    <w:rsid w:val="003B02D6"/>
    <w:rsid w:val="003B0E73"/>
    <w:rsid w:val="003B1004"/>
    <w:rsid w:val="003B17FC"/>
    <w:rsid w:val="003B1CAD"/>
    <w:rsid w:val="003B1CF4"/>
    <w:rsid w:val="003B2BDD"/>
    <w:rsid w:val="003B330D"/>
    <w:rsid w:val="003B350F"/>
    <w:rsid w:val="003B3555"/>
    <w:rsid w:val="003B382B"/>
    <w:rsid w:val="003B3928"/>
    <w:rsid w:val="003B3B42"/>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578F"/>
    <w:rsid w:val="003D6BFC"/>
    <w:rsid w:val="003E0A38"/>
    <w:rsid w:val="003E12A0"/>
    <w:rsid w:val="003E23B8"/>
    <w:rsid w:val="003E2554"/>
    <w:rsid w:val="003E31F9"/>
    <w:rsid w:val="003E3D84"/>
    <w:rsid w:val="003E3F5F"/>
    <w:rsid w:val="003E40C6"/>
    <w:rsid w:val="003E5247"/>
    <w:rsid w:val="003E52E8"/>
    <w:rsid w:val="003E59FC"/>
    <w:rsid w:val="003E6341"/>
    <w:rsid w:val="003E6D11"/>
    <w:rsid w:val="003E73D3"/>
    <w:rsid w:val="003E73E2"/>
    <w:rsid w:val="003E7408"/>
    <w:rsid w:val="003E75FF"/>
    <w:rsid w:val="003E7E7A"/>
    <w:rsid w:val="003E7EB0"/>
    <w:rsid w:val="003F0927"/>
    <w:rsid w:val="003F1FC4"/>
    <w:rsid w:val="003F2600"/>
    <w:rsid w:val="003F2A62"/>
    <w:rsid w:val="003F2B8E"/>
    <w:rsid w:val="003F2D34"/>
    <w:rsid w:val="003F3391"/>
    <w:rsid w:val="003F3CCB"/>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2141"/>
    <w:rsid w:val="00402220"/>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100EC"/>
    <w:rsid w:val="004102E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1D3"/>
    <w:rsid w:val="0041646D"/>
    <w:rsid w:val="00416D32"/>
    <w:rsid w:val="00416EF0"/>
    <w:rsid w:val="00416F9E"/>
    <w:rsid w:val="004172EA"/>
    <w:rsid w:val="0042004E"/>
    <w:rsid w:val="004203A2"/>
    <w:rsid w:val="00420DCD"/>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1D40"/>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1D50"/>
    <w:rsid w:val="00452567"/>
    <w:rsid w:val="00452F49"/>
    <w:rsid w:val="004530E2"/>
    <w:rsid w:val="004538FC"/>
    <w:rsid w:val="00453919"/>
    <w:rsid w:val="004539D6"/>
    <w:rsid w:val="00453C67"/>
    <w:rsid w:val="004541A1"/>
    <w:rsid w:val="0045460B"/>
    <w:rsid w:val="0045467D"/>
    <w:rsid w:val="00454949"/>
    <w:rsid w:val="00454C45"/>
    <w:rsid w:val="004554E4"/>
    <w:rsid w:val="004567D3"/>
    <w:rsid w:val="004568E8"/>
    <w:rsid w:val="00457219"/>
    <w:rsid w:val="00457347"/>
    <w:rsid w:val="004577A2"/>
    <w:rsid w:val="0045793F"/>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4F4B"/>
    <w:rsid w:val="0046521B"/>
    <w:rsid w:val="00465220"/>
    <w:rsid w:val="00465380"/>
    <w:rsid w:val="004654AA"/>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FE"/>
    <w:rsid w:val="004A133A"/>
    <w:rsid w:val="004A1430"/>
    <w:rsid w:val="004A16DB"/>
    <w:rsid w:val="004A1C2F"/>
    <w:rsid w:val="004A250F"/>
    <w:rsid w:val="004A25BA"/>
    <w:rsid w:val="004A279C"/>
    <w:rsid w:val="004A27FB"/>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06B"/>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3E01"/>
    <w:rsid w:val="004D42E2"/>
    <w:rsid w:val="004D55A7"/>
    <w:rsid w:val="004D5BE7"/>
    <w:rsid w:val="004D622A"/>
    <w:rsid w:val="004D6413"/>
    <w:rsid w:val="004D6924"/>
    <w:rsid w:val="004D69D5"/>
    <w:rsid w:val="004D7989"/>
    <w:rsid w:val="004E07EA"/>
    <w:rsid w:val="004E0BED"/>
    <w:rsid w:val="004E1059"/>
    <w:rsid w:val="004E1A2B"/>
    <w:rsid w:val="004E1EC8"/>
    <w:rsid w:val="004E2425"/>
    <w:rsid w:val="004E2FF7"/>
    <w:rsid w:val="004E3217"/>
    <w:rsid w:val="004E4121"/>
    <w:rsid w:val="004E4177"/>
    <w:rsid w:val="004E4817"/>
    <w:rsid w:val="004E4D75"/>
    <w:rsid w:val="004E5B33"/>
    <w:rsid w:val="004E6869"/>
    <w:rsid w:val="004E6A73"/>
    <w:rsid w:val="004E6EC8"/>
    <w:rsid w:val="004E7130"/>
    <w:rsid w:val="004E78E8"/>
    <w:rsid w:val="004E7A85"/>
    <w:rsid w:val="004E7EEC"/>
    <w:rsid w:val="004E7FB6"/>
    <w:rsid w:val="004F0782"/>
    <w:rsid w:val="004F184B"/>
    <w:rsid w:val="004F1D6D"/>
    <w:rsid w:val="004F227A"/>
    <w:rsid w:val="004F25D6"/>
    <w:rsid w:val="004F2695"/>
    <w:rsid w:val="004F2977"/>
    <w:rsid w:val="004F30AA"/>
    <w:rsid w:val="004F4C27"/>
    <w:rsid w:val="004F538B"/>
    <w:rsid w:val="004F552C"/>
    <w:rsid w:val="004F5CA6"/>
    <w:rsid w:val="004F69DE"/>
    <w:rsid w:val="004F69F5"/>
    <w:rsid w:val="004F6B9B"/>
    <w:rsid w:val="004F6D30"/>
    <w:rsid w:val="004F78B0"/>
    <w:rsid w:val="004F7E1F"/>
    <w:rsid w:val="004F7F42"/>
    <w:rsid w:val="005003F9"/>
    <w:rsid w:val="00500BF4"/>
    <w:rsid w:val="00501258"/>
    <w:rsid w:val="00501495"/>
    <w:rsid w:val="005031FE"/>
    <w:rsid w:val="00503630"/>
    <w:rsid w:val="00503895"/>
    <w:rsid w:val="00503C42"/>
    <w:rsid w:val="005042A4"/>
    <w:rsid w:val="00504B41"/>
    <w:rsid w:val="00504E87"/>
    <w:rsid w:val="005050C2"/>
    <w:rsid w:val="005053C1"/>
    <w:rsid w:val="00505E16"/>
    <w:rsid w:val="00506508"/>
    <w:rsid w:val="00506905"/>
    <w:rsid w:val="00506C04"/>
    <w:rsid w:val="00506C7E"/>
    <w:rsid w:val="0051067A"/>
    <w:rsid w:val="00510A32"/>
    <w:rsid w:val="00510DE9"/>
    <w:rsid w:val="00511041"/>
    <w:rsid w:val="00512489"/>
    <w:rsid w:val="00513FA4"/>
    <w:rsid w:val="005144A9"/>
    <w:rsid w:val="005146EB"/>
    <w:rsid w:val="00514F74"/>
    <w:rsid w:val="00515222"/>
    <w:rsid w:val="005165F1"/>
    <w:rsid w:val="0051676C"/>
    <w:rsid w:val="005167C6"/>
    <w:rsid w:val="005170FA"/>
    <w:rsid w:val="005175D7"/>
    <w:rsid w:val="0051769C"/>
    <w:rsid w:val="005178D4"/>
    <w:rsid w:val="0052009F"/>
    <w:rsid w:val="005202D6"/>
    <w:rsid w:val="005202DD"/>
    <w:rsid w:val="00520E95"/>
    <w:rsid w:val="005221C3"/>
    <w:rsid w:val="00522C2A"/>
    <w:rsid w:val="00522D51"/>
    <w:rsid w:val="0052461B"/>
    <w:rsid w:val="00525DD3"/>
    <w:rsid w:val="005269F4"/>
    <w:rsid w:val="00527513"/>
    <w:rsid w:val="0052751D"/>
    <w:rsid w:val="00527C74"/>
    <w:rsid w:val="00530B2A"/>
    <w:rsid w:val="00530E83"/>
    <w:rsid w:val="005312A5"/>
    <w:rsid w:val="005316A5"/>
    <w:rsid w:val="00531C5B"/>
    <w:rsid w:val="00531E32"/>
    <w:rsid w:val="005321A8"/>
    <w:rsid w:val="00532528"/>
    <w:rsid w:val="005334FA"/>
    <w:rsid w:val="00533704"/>
    <w:rsid w:val="0053388B"/>
    <w:rsid w:val="005345D9"/>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4CA9"/>
    <w:rsid w:val="005550DC"/>
    <w:rsid w:val="00555626"/>
    <w:rsid w:val="00555FEA"/>
    <w:rsid w:val="00556A7C"/>
    <w:rsid w:val="00556CA2"/>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8C3"/>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E3F"/>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5453"/>
    <w:rsid w:val="00597963"/>
    <w:rsid w:val="00597A0F"/>
    <w:rsid w:val="00597C87"/>
    <w:rsid w:val="00597E33"/>
    <w:rsid w:val="00597F72"/>
    <w:rsid w:val="005A0E75"/>
    <w:rsid w:val="005A11CC"/>
    <w:rsid w:val="005A153A"/>
    <w:rsid w:val="005A3420"/>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2FDC"/>
    <w:rsid w:val="005B3E5B"/>
    <w:rsid w:val="005B3F7C"/>
    <w:rsid w:val="005B466B"/>
    <w:rsid w:val="005B521E"/>
    <w:rsid w:val="005B5224"/>
    <w:rsid w:val="005B5244"/>
    <w:rsid w:val="005B530A"/>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D7EE8"/>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A58"/>
    <w:rsid w:val="005F1FDA"/>
    <w:rsid w:val="005F22F1"/>
    <w:rsid w:val="005F26CF"/>
    <w:rsid w:val="005F2F3F"/>
    <w:rsid w:val="005F3413"/>
    <w:rsid w:val="005F36EE"/>
    <w:rsid w:val="005F39D4"/>
    <w:rsid w:val="005F3AA4"/>
    <w:rsid w:val="005F40B8"/>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8E3"/>
    <w:rsid w:val="00622BB9"/>
    <w:rsid w:val="00623783"/>
    <w:rsid w:val="00624743"/>
    <w:rsid w:val="00624B7A"/>
    <w:rsid w:val="00624CD2"/>
    <w:rsid w:val="0062597A"/>
    <w:rsid w:val="00625C49"/>
    <w:rsid w:val="00626420"/>
    <w:rsid w:val="0062649E"/>
    <w:rsid w:val="00626DF4"/>
    <w:rsid w:val="00627E8B"/>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2FAE"/>
    <w:rsid w:val="00643475"/>
    <w:rsid w:val="00643D54"/>
    <w:rsid w:val="0064407C"/>
    <w:rsid w:val="00644ECF"/>
    <w:rsid w:val="00645240"/>
    <w:rsid w:val="00645324"/>
    <w:rsid w:val="00645604"/>
    <w:rsid w:val="006465A5"/>
    <w:rsid w:val="00646A37"/>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43B0"/>
    <w:rsid w:val="00655714"/>
    <w:rsid w:val="0065622B"/>
    <w:rsid w:val="0065631F"/>
    <w:rsid w:val="0065702F"/>
    <w:rsid w:val="006570E6"/>
    <w:rsid w:val="0065773F"/>
    <w:rsid w:val="00657A26"/>
    <w:rsid w:val="00657D23"/>
    <w:rsid w:val="00657F3C"/>
    <w:rsid w:val="006603DC"/>
    <w:rsid w:val="0066217F"/>
    <w:rsid w:val="0066241D"/>
    <w:rsid w:val="00662841"/>
    <w:rsid w:val="006633BC"/>
    <w:rsid w:val="00663429"/>
    <w:rsid w:val="0066356F"/>
    <w:rsid w:val="00663B0B"/>
    <w:rsid w:val="00663E4C"/>
    <w:rsid w:val="006646F0"/>
    <w:rsid w:val="00664DD4"/>
    <w:rsid w:val="0066596D"/>
    <w:rsid w:val="00666508"/>
    <w:rsid w:val="00666962"/>
    <w:rsid w:val="00666AFD"/>
    <w:rsid w:val="00666E57"/>
    <w:rsid w:val="00667082"/>
    <w:rsid w:val="006673EC"/>
    <w:rsid w:val="00667861"/>
    <w:rsid w:val="0066799E"/>
    <w:rsid w:val="00667CC2"/>
    <w:rsid w:val="00667E43"/>
    <w:rsid w:val="00670B20"/>
    <w:rsid w:val="00670BF7"/>
    <w:rsid w:val="00671EA2"/>
    <w:rsid w:val="0067205B"/>
    <w:rsid w:val="00672095"/>
    <w:rsid w:val="00672348"/>
    <w:rsid w:val="00672B2D"/>
    <w:rsid w:val="00672DBE"/>
    <w:rsid w:val="006732CB"/>
    <w:rsid w:val="006738E0"/>
    <w:rsid w:val="00673BCE"/>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C25"/>
    <w:rsid w:val="00686D8C"/>
    <w:rsid w:val="00687D2F"/>
    <w:rsid w:val="00690726"/>
    <w:rsid w:val="006907A1"/>
    <w:rsid w:val="00690A7B"/>
    <w:rsid w:val="00690BFB"/>
    <w:rsid w:val="006918B8"/>
    <w:rsid w:val="00691C69"/>
    <w:rsid w:val="00691D01"/>
    <w:rsid w:val="00691D78"/>
    <w:rsid w:val="006920DB"/>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491"/>
    <w:rsid w:val="006A17BE"/>
    <w:rsid w:val="006A193A"/>
    <w:rsid w:val="006A1DBC"/>
    <w:rsid w:val="006A212B"/>
    <w:rsid w:val="006A225C"/>
    <w:rsid w:val="006A22B9"/>
    <w:rsid w:val="006A2944"/>
    <w:rsid w:val="006A2E49"/>
    <w:rsid w:val="006A3141"/>
    <w:rsid w:val="006A3530"/>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3745"/>
    <w:rsid w:val="006B3F78"/>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BA"/>
    <w:rsid w:val="006C080B"/>
    <w:rsid w:val="006C169D"/>
    <w:rsid w:val="006C2763"/>
    <w:rsid w:val="006C34DB"/>
    <w:rsid w:val="006C3B94"/>
    <w:rsid w:val="006C3F01"/>
    <w:rsid w:val="006C4215"/>
    <w:rsid w:val="006C43C4"/>
    <w:rsid w:val="006C44A7"/>
    <w:rsid w:val="006C4733"/>
    <w:rsid w:val="006C4803"/>
    <w:rsid w:val="006C49CE"/>
    <w:rsid w:val="006C4BC9"/>
    <w:rsid w:val="006C598E"/>
    <w:rsid w:val="006C6015"/>
    <w:rsid w:val="006C6507"/>
    <w:rsid w:val="006C6AB4"/>
    <w:rsid w:val="006C705E"/>
    <w:rsid w:val="006C729C"/>
    <w:rsid w:val="006C759D"/>
    <w:rsid w:val="006C7CA3"/>
    <w:rsid w:val="006D040F"/>
    <w:rsid w:val="006D0953"/>
    <w:rsid w:val="006D199E"/>
    <w:rsid w:val="006D4782"/>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9A3"/>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732"/>
    <w:rsid w:val="00711D58"/>
    <w:rsid w:val="0071256A"/>
    <w:rsid w:val="00712655"/>
    <w:rsid w:val="00712816"/>
    <w:rsid w:val="00712B5D"/>
    <w:rsid w:val="00712D43"/>
    <w:rsid w:val="007135AC"/>
    <w:rsid w:val="007145C5"/>
    <w:rsid w:val="007146B5"/>
    <w:rsid w:val="00714968"/>
    <w:rsid w:val="00715283"/>
    <w:rsid w:val="0071552C"/>
    <w:rsid w:val="007156B7"/>
    <w:rsid w:val="00715771"/>
    <w:rsid w:val="00715A4F"/>
    <w:rsid w:val="00716A3D"/>
    <w:rsid w:val="00716D6E"/>
    <w:rsid w:val="007172A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37EAF"/>
    <w:rsid w:val="0074044A"/>
    <w:rsid w:val="00741A66"/>
    <w:rsid w:val="00741DA3"/>
    <w:rsid w:val="00742460"/>
    <w:rsid w:val="007426EF"/>
    <w:rsid w:val="00742F3A"/>
    <w:rsid w:val="00743010"/>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2D5"/>
    <w:rsid w:val="00776719"/>
    <w:rsid w:val="0077693F"/>
    <w:rsid w:val="00776957"/>
    <w:rsid w:val="007770F2"/>
    <w:rsid w:val="007771CC"/>
    <w:rsid w:val="00777336"/>
    <w:rsid w:val="007776AF"/>
    <w:rsid w:val="00780B22"/>
    <w:rsid w:val="00781691"/>
    <w:rsid w:val="0078282A"/>
    <w:rsid w:val="00782C51"/>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3F5C"/>
    <w:rsid w:val="007944B0"/>
    <w:rsid w:val="007944D3"/>
    <w:rsid w:val="007946C0"/>
    <w:rsid w:val="0079472B"/>
    <w:rsid w:val="007959E2"/>
    <w:rsid w:val="007961CD"/>
    <w:rsid w:val="007965A1"/>
    <w:rsid w:val="00796E07"/>
    <w:rsid w:val="00797694"/>
    <w:rsid w:val="0079795F"/>
    <w:rsid w:val="007A0160"/>
    <w:rsid w:val="007A08D9"/>
    <w:rsid w:val="007A12E2"/>
    <w:rsid w:val="007A185A"/>
    <w:rsid w:val="007A2600"/>
    <w:rsid w:val="007A26DE"/>
    <w:rsid w:val="007A279C"/>
    <w:rsid w:val="007A2BC1"/>
    <w:rsid w:val="007A3464"/>
    <w:rsid w:val="007A3A40"/>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23B9"/>
    <w:rsid w:val="007B2A7B"/>
    <w:rsid w:val="007B3BFD"/>
    <w:rsid w:val="007B4667"/>
    <w:rsid w:val="007B4A04"/>
    <w:rsid w:val="007B4A0A"/>
    <w:rsid w:val="007B4AA5"/>
    <w:rsid w:val="007B4EE3"/>
    <w:rsid w:val="007B53F9"/>
    <w:rsid w:val="007B5455"/>
    <w:rsid w:val="007B5617"/>
    <w:rsid w:val="007B606F"/>
    <w:rsid w:val="007B751F"/>
    <w:rsid w:val="007B7561"/>
    <w:rsid w:val="007B787B"/>
    <w:rsid w:val="007B7EE2"/>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0563"/>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56"/>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EA4"/>
    <w:rsid w:val="00816FBC"/>
    <w:rsid w:val="00816FBE"/>
    <w:rsid w:val="008174A5"/>
    <w:rsid w:val="00817740"/>
    <w:rsid w:val="00817B35"/>
    <w:rsid w:val="00817FA8"/>
    <w:rsid w:val="008204B8"/>
    <w:rsid w:val="008207AA"/>
    <w:rsid w:val="00820E26"/>
    <w:rsid w:val="0082154B"/>
    <w:rsid w:val="008217FE"/>
    <w:rsid w:val="00821F31"/>
    <w:rsid w:val="008225C9"/>
    <w:rsid w:val="00823439"/>
    <w:rsid w:val="00823858"/>
    <w:rsid w:val="00823B7C"/>
    <w:rsid w:val="008241E1"/>
    <w:rsid w:val="00824867"/>
    <w:rsid w:val="008249A5"/>
    <w:rsid w:val="00824CC5"/>
    <w:rsid w:val="00824DF3"/>
    <w:rsid w:val="00825AA6"/>
    <w:rsid w:val="00826229"/>
    <w:rsid w:val="0082672E"/>
    <w:rsid w:val="00826B82"/>
    <w:rsid w:val="00826E19"/>
    <w:rsid w:val="00830093"/>
    <w:rsid w:val="00830408"/>
    <w:rsid w:val="00830816"/>
    <w:rsid w:val="00830BEB"/>
    <w:rsid w:val="008314EE"/>
    <w:rsid w:val="00831860"/>
    <w:rsid w:val="00832670"/>
    <w:rsid w:val="00832F65"/>
    <w:rsid w:val="00833408"/>
    <w:rsid w:val="008344D4"/>
    <w:rsid w:val="008346AD"/>
    <w:rsid w:val="00834E25"/>
    <w:rsid w:val="00835806"/>
    <w:rsid w:val="00835E0D"/>
    <w:rsid w:val="008368CC"/>
    <w:rsid w:val="00836AE9"/>
    <w:rsid w:val="00836E1B"/>
    <w:rsid w:val="00836F7C"/>
    <w:rsid w:val="008370C4"/>
    <w:rsid w:val="00837876"/>
    <w:rsid w:val="00837B75"/>
    <w:rsid w:val="00837E30"/>
    <w:rsid w:val="00840A7F"/>
    <w:rsid w:val="00840AE3"/>
    <w:rsid w:val="00840FFC"/>
    <w:rsid w:val="0084124D"/>
    <w:rsid w:val="00841CDA"/>
    <w:rsid w:val="008422A1"/>
    <w:rsid w:val="0084249A"/>
    <w:rsid w:val="00842A84"/>
    <w:rsid w:val="008437A4"/>
    <w:rsid w:val="008437C2"/>
    <w:rsid w:val="008437EE"/>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819"/>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F32"/>
    <w:rsid w:val="00892FDE"/>
    <w:rsid w:val="00893A23"/>
    <w:rsid w:val="00894144"/>
    <w:rsid w:val="008953E2"/>
    <w:rsid w:val="00895A5C"/>
    <w:rsid w:val="00895A62"/>
    <w:rsid w:val="00895EF7"/>
    <w:rsid w:val="00897DD9"/>
    <w:rsid w:val="008A0554"/>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2A50"/>
    <w:rsid w:val="008B3315"/>
    <w:rsid w:val="008B399D"/>
    <w:rsid w:val="008B4CD1"/>
    <w:rsid w:val="008B539F"/>
    <w:rsid w:val="008B5681"/>
    <w:rsid w:val="008B6661"/>
    <w:rsid w:val="008B679C"/>
    <w:rsid w:val="008B6CA8"/>
    <w:rsid w:val="008B7594"/>
    <w:rsid w:val="008B7D0A"/>
    <w:rsid w:val="008B7E02"/>
    <w:rsid w:val="008B7E67"/>
    <w:rsid w:val="008B7FF9"/>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40BD"/>
    <w:rsid w:val="008C44BF"/>
    <w:rsid w:val="008C4D1F"/>
    <w:rsid w:val="008C514D"/>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4A9B"/>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BA6"/>
    <w:rsid w:val="00903C57"/>
    <w:rsid w:val="0090425C"/>
    <w:rsid w:val="009044E3"/>
    <w:rsid w:val="00904A1C"/>
    <w:rsid w:val="00905092"/>
    <w:rsid w:val="0090553F"/>
    <w:rsid w:val="009055DA"/>
    <w:rsid w:val="00905D74"/>
    <w:rsid w:val="0090672A"/>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4253"/>
    <w:rsid w:val="009153E0"/>
    <w:rsid w:val="009156FC"/>
    <w:rsid w:val="00915919"/>
    <w:rsid w:val="00915B64"/>
    <w:rsid w:val="00915E92"/>
    <w:rsid w:val="00916A8F"/>
    <w:rsid w:val="00916C82"/>
    <w:rsid w:val="00916FF9"/>
    <w:rsid w:val="009171B1"/>
    <w:rsid w:val="00917319"/>
    <w:rsid w:val="00917B19"/>
    <w:rsid w:val="0092017A"/>
    <w:rsid w:val="009201CB"/>
    <w:rsid w:val="00920306"/>
    <w:rsid w:val="00920758"/>
    <w:rsid w:val="00921C3C"/>
    <w:rsid w:val="00921F5D"/>
    <w:rsid w:val="0092227C"/>
    <w:rsid w:val="00922B23"/>
    <w:rsid w:val="00923153"/>
    <w:rsid w:val="00923381"/>
    <w:rsid w:val="009235B0"/>
    <w:rsid w:val="00923AD6"/>
    <w:rsid w:val="00924184"/>
    <w:rsid w:val="009249FD"/>
    <w:rsid w:val="00924EAA"/>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53F8"/>
    <w:rsid w:val="0095558A"/>
    <w:rsid w:val="00956703"/>
    <w:rsid w:val="00956793"/>
    <w:rsid w:val="00956D3A"/>
    <w:rsid w:val="00956EA9"/>
    <w:rsid w:val="00957462"/>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1E6"/>
    <w:rsid w:val="009728A8"/>
    <w:rsid w:val="009729E5"/>
    <w:rsid w:val="00973327"/>
    <w:rsid w:val="00974667"/>
    <w:rsid w:val="00974CF3"/>
    <w:rsid w:val="00974D26"/>
    <w:rsid w:val="0097595F"/>
    <w:rsid w:val="00975C48"/>
    <w:rsid w:val="00975CBB"/>
    <w:rsid w:val="00975D1C"/>
    <w:rsid w:val="009765C6"/>
    <w:rsid w:val="00977408"/>
    <w:rsid w:val="00977769"/>
    <w:rsid w:val="009779AC"/>
    <w:rsid w:val="00977B1C"/>
    <w:rsid w:val="00980505"/>
    <w:rsid w:val="00980C30"/>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2708"/>
    <w:rsid w:val="00992AA7"/>
    <w:rsid w:val="00992EBF"/>
    <w:rsid w:val="00993A13"/>
    <w:rsid w:val="00993C11"/>
    <w:rsid w:val="00993F07"/>
    <w:rsid w:val="0099401F"/>
    <w:rsid w:val="00994202"/>
    <w:rsid w:val="00994D7E"/>
    <w:rsid w:val="00994E7F"/>
    <w:rsid w:val="009950F5"/>
    <w:rsid w:val="00995440"/>
    <w:rsid w:val="009955B3"/>
    <w:rsid w:val="00995945"/>
    <w:rsid w:val="00995973"/>
    <w:rsid w:val="00995EA7"/>
    <w:rsid w:val="00996168"/>
    <w:rsid w:val="0099648A"/>
    <w:rsid w:val="009A0B0D"/>
    <w:rsid w:val="009A0EDA"/>
    <w:rsid w:val="009A1421"/>
    <w:rsid w:val="009A1869"/>
    <w:rsid w:val="009A1E19"/>
    <w:rsid w:val="009A1FE5"/>
    <w:rsid w:val="009A2FA6"/>
    <w:rsid w:val="009A3231"/>
    <w:rsid w:val="009A33BA"/>
    <w:rsid w:val="009A34C6"/>
    <w:rsid w:val="009A361E"/>
    <w:rsid w:val="009A40F9"/>
    <w:rsid w:val="009A438E"/>
    <w:rsid w:val="009A547B"/>
    <w:rsid w:val="009A599C"/>
    <w:rsid w:val="009A5CF3"/>
    <w:rsid w:val="009A610E"/>
    <w:rsid w:val="009A6A45"/>
    <w:rsid w:val="009A6CBC"/>
    <w:rsid w:val="009A6CDA"/>
    <w:rsid w:val="009A6F02"/>
    <w:rsid w:val="009B0B2F"/>
    <w:rsid w:val="009B0BBF"/>
    <w:rsid w:val="009B0DFB"/>
    <w:rsid w:val="009B19C2"/>
    <w:rsid w:val="009B2D34"/>
    <w:rsid w:val="009B32BF"/>
    <w:rsid w:val="009B3383"/>
    <w:rsid w:val="009B3A4F"/>
    <w:rsid w:val="009B3AC5"/>
    <w:rsid w:val="009B3D67"/>
    <w:rsid w:val="009B4031"/>
    <w:rsid w:val="009B4099"/>
    <w:rsid w:val="009B46B8"/>
    <w:rsid w:val="009B4717"/>
    <w:rsid w:val="009B4B07"/>
    <w:rsid w:val="009B4B97"/>
    <w:rsid w:val="009B4ECE"/>
    <w:rsid w:val="009B4F30"/>
    <w:rsid w:val="009B5A6C"/>
    <w:rsid w:val="009B6C1D"/>
    <w:rsid w:val="009B743F"/>
    <w:rsid w:val="009B7761"/>
    <w:rsid w:val="009C078B"/>
    <w:rsid w:val="009C23BA"/>
    <w:rsid w:val="009C28E9"/>
    <w:rsid w:val="009C29AB"/>
    <w:rsid w:val="009C2B68"/>
    <w:rsid w:val="009C2D22"/>
    <w:rsid w:val="009C3237"/>
    <w:rsid w:val="009C4522"/>
    <w:rsid w:val="009C47EC"/>
    <w:rsid w:val="009C4892"/>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4B7"/>
    <w:rsid w:val="009D3D66"/>
    <w:rsid w:val="009D4198"/>
    <w:rsid w:val="009D46AE"/>
    <w:rsid w:val="009D6198"/>
    <w:rsid w:val="009D634E"/>
    <w:rsid w:val="009D7B45"/>
    <w:rsid w:val="009E108C"/>
    <w:rsid w:val="009E1112"/>
    <w:rsid w:val="009E1235"/>
    <w:rsid w:val="009E16EF"/>
    <w:rsid w:val="009E1784"/>
    <w:rsid w:val="009E1C61"/>
    <w:rsid w:val="009E3414"/>
    <w:rsid w:val="009E36FA"/>
    <w:rsid w:val="009E3B3B"/>
    <w:rsid w:val="009E4240"/>
    <w:rsid w:val="009E45A2"/>
    <w:rsid w:val="009E4668"/>
    <w:rsid w:val="009E4CDE"/>
    <w:rsid w:val="009E4DEB"/>
    <w:rsid w:val="009E5720"/>
    <w:rsid w:val="009E58F1"/>
    <w:rsid w:val="009E6968"/>
    <w:rsid w:val="009E71D6"/>
    <w:rsid w:val="009E7225"/>
    <w:rsid w:val="009E729D"/>
    <w:rsid w:val="009E75FB"/>
    <w:rsid w:val="009E79E0"/>
    <w:rsid w:val="009E7A76"/>
    <w:rsid w:val="009E7C9E"/>
    <w:rsid w:val="009F035D"/>
    <w:rsid w:val="009F07BB"/>
    <w:rsid w:val="009F0943"/>
    <w:rsid w:val="009F0961"/>
    <w:rsid w:val="009F1194"/>
    <w:rsid w:val="009F121B"/>
    <w:rsid w:val="009F2085"/>
    <w:rsid w:val="009F2638"/>
    <w:rsid w:val="009F2AAA"/>
    <w:rsid w:val="009F3035"/>
    <w:rsid w:val="009F32E1"/>
    <w:rsid w:val="009F33F8"/>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1AB"/>
    <w:rsid w:val="00A25A95"/>
    <w:rsid w:val="00A263CA"/>
    <w:rsid w:val="00A26FF7"/>
    <w:rsid w:val="00A272E2"/>
    <w:rsid w:val="00A278F4"/>
    <w:rsid w:val="00A30C6E"/>
    <w:rsid w:val="00A30DC5"/>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5F3A"/>
    <w:rsid w:val="00A3663A"/>
    <w:rsid w:val="00A3678C"/>
    <w:rsid w:val="00A374C9"/>
    <w:rsid w:val="00A375FE"/>
    <w:rsid w:val="00A378EE"/>
    <w:rsid w:val="00A415AF"/>
    <w:rsid w:val="00A415CF"/>
    <w:rsid w:val="00A41D5C"/>
    <w:rsid w:val="00A42589"/>
    <w:rsid w:val="00A43194"/>
    <w:rsid w:val="00A4354C"/>
    <w:rsid w:val="00A43B52"/>
    <w:rsid w:val="00A441A4"/>
    <w:rsid w:val="00A443C3"/>
    <w:rsid w:val="00A4455C"/>
    <w:rsid w:val="00A447C8"/>
    <w:rsid w:val="00A449ED"/>
    <w:rsid w:val="00A4510D"/>
    <w:rsid w:val="00A45845"/>
    <w:rsid w:val="00A45D9B"/>
    <w:rsid w:val="00A45F5B"/>
    <w:rsid w:val="00A464E9"/>
    <w:rsid w:val="00A4691A"/>
    <w:rsid w:val="00A46AF2"/>
    <w:rsid w:val="00A46E8C"/>
    <w:rsid w:val="00A47522"/>
    <w:rsid w:val="00A477E6"/>
    <w:rsid w:val="00A47ADC"/>
    <w:rsid w:val="00A47C93"/>
    <w:rsid w:val="00A502A6"/>
    <w:rsid w:val="00A5078E"/>
    <w:rsid w:val="00A50F27"/>
    <w:rsid w:val="00A51025"/>
    <w:rsid w:val="00A5133F"/>
    <w:rsid w:val="00A516DB"/>
    <w:rsid w:val="00A522F7"/>
    <w:rsid w:val="00A5309A"/>
    <w:rsid w:val="00A53E57"/>
    <w:rsid w:val="00A5468C"/>
    <w:rsid w:val="00A5518B"/>
    <w:rsid w:val="00A55829"/>
    <w:rsid w:val="00A5609B"/>
    <w:rsid w:val="00A56690"/>
    <w:rsid w:val="00A56D98"/>
    <w:rsid w:val="00A608CD"/>
    <w:rsid w:val="00A608D5"/>
    <w:rsid w:val="00A60DC7"/>
    <w:rsid w:val="00A61948"/>
    <w:rsid w:val="00A62072"/>
    <w:rsid w:val="00A623E6"/>
    <w:rsid w:val="00A63172"/>
    <w:rsid w:val="00A6328C"/>
    <w:rsid w:val="00A63A8A"/>
    <w:rsid w:val="00A6442D"/>
    <w:rsid w:val="00A645EA"/>
    <w:rsid w:val="00A64783"/>
    <w:rsid w:val="00A64829"/>
    <w:rsid w:val="00A64B67"/>
    <w:rsid w:val="00A64DB6"/>
    <w:rsid w:val="00A65D0C"/>
    <w:rsid w:val="00A65DAA"/>
    <w:rsid w:val="00A65FCE"/>
    <w:rsid w:val="00A6632A"/>
    <w:rsid w:val="00A668E5"/>
    <w:rsid w:val="00A67939"/>
    <w:rsid w:val="00A7033B"/>
    <w:rsid w:val="00A71C55"/>
    <w:rsid w:val="00A7208B"/>
    <w:rsid w:val="00A72512"/>
    <w:rsid w:val="00A73377"/>
    <w:rsid w:val="00A733DE"/>
    <w:rsid w:val="00A746DB"/>
    <w:rsid w:val="00A747BC"/>
    <w:rsid w:val="00A749A7"/>
    <w:rsid w:val="00A74A92"/>
    <w:rsid w:val="00A74DB6"/>
    <w:rsid w:val="00A74FAD"/>
    <w:rsid w:val="00A74FC4"/>
    <w:rsid w:val="00A753EA"/>
    <w:rsid w:val="00A762C6"/>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36A"/>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7CB"/>
    <w:rsid w:val="00A91C9F"/>
    <w:rsid w:val="00A9270A"/>
    <w:rsid w:val="00A92BA3"/>
    <w:rsid w:val="00A92BAB"/>
    <w:rsid w:val="00A93B40"/>
    <w:rsid w:val="00A94DB1"/>
    <w:rsid w:val="00A94F67"/>
    <w:rsid w:val="00A95319"/>
    <w:rsid w:val="00A96695"/>
    <w:rsid w:val="00AA01A9"/>
    <w:rsid w:val="00AA04AE"/>
    <w:rsid w:val="00AA04E5"/>
    <w:rsid w:val="00AA0546"/>
    <w:rsid w:val="00AA0738"/>
    <w:rsid w:val="00AA0B48"/>
    <w:rsid w:val="00AA0D36"/>
    <w:rsid w:val="00AA103A"/>
    <w:rsid w:val="00AA1B16"/>
    <w:rsid w:val="00AA1F2A"/>
    <w:rsid w:val="00AA2147"/>
    <w:rsid w:val="00AA22A4"/>
    <w:rsid w:val="00AA29EE"/>
    <w:rsid w:val="00AA36C4"/>
    <w:rsid w:val="00AA380B"/>
    <w:rsid w:val="00AA407E"/>
    <w:rsid w:val="00AA4347"/>
    <w:rsid w:val="00AA448A"/>
    <w:rsid w:val="00AA4F20"/>
    <w:rsid w:val="00AA5255"/>
    <w:rsid w:val="00AA529A"/>
    <w:rsid w:val="00AA69A0"/>
    <w:rsid w:val="00AA6E2F"/>
    <w:rsid w:val="00AA6FB3"/>
    <w:rsid w:val="00AA72BB"/>
    <w:rsid w:val="00AA7639"/>
    <w:rsid w:val="00AA79E4"/>
    <w:rsid w:val="00AB0802"/>
    <w:rsid w:val="00AB09B1"/>
    <w:rsid w:val="00AB0FE4"/>
    <w:rsid w:val="00AB1039"/>
    <w:rsid w:val="00AB126F"/>
    <w:rsid w:val="00AB19C5"/>
    <w:rsid w:val="00AB1F2B"/>
    <w:rsid w:val="00AB2BCC"/>
    <w:rsid w:val="00AB2D50"/>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F3E"/>
    <w:rsid w:val="00AC6459"/>
    <w:rsid w:val="00AC64D7"/>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62A5"/>
    <w:rsid w:val="00AD6372"/>
    <w:rsid w:val="00AD6CE1"/>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50E"/>
    <w:rsid w:val="00AE3B0A"/>
    <w:rsid w:val="00AE3D19"/>
    <w:rsid w:val="00AE3E47"/>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136D"/>
    <w:rsid w:val="00AF203A"/>
    <w:rsid w:val="00AF2DC0"/>
    <w:rsid w:val="00AF31E3"/>
    <w:rsid w:val="00AF4079"/>
    <w:rsid w:val="00AF4164"/>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372"/>
    <w:rsid w:val="00B023B8"/>
    <w:rsid w:val="00B025AF"/>
    <w:rsid w:val="00B02A29"/>
    <w:rsid w:val="00B02ADE"/>
    <w:rsid w:val="00B02E85"/>
    <w:rsid w:val="00B032A4"/>
    <w:rsid w:val="00B033CE"/>
    <w:rsid w:val="00B03E9D"/>
    <w:rsid w:val="00B0421E"/>
    <w:rsid w:val="00B05464"/>
    <w:rsid w:val="00B0546E"/>
    <w:rsid w:val="00B058DB"/>
    <w:rsid w:val="00B05EB2"/>
    <w:rsid w:val="00B05F75"/>
    <w:rsid w:val="00B06959"/>
    <w:rsid w:val="00B06B11"/>
    <w:rsid w:val="00B06CF8"/>
    <w:rsid w:val="00B07434"/>
    <w:rsid w:val="00B07A22"/>
    <w:rsid w:val="00B07FC9"/>
    <w:rsid w:val="00B10EB7"/>
    <w:rsid w:val="00B10EE7"/>
    <w:rsid w:val="00B11341"/>
    <w:rsid w:val="00B113E8"/>
    <w:rsid w:val="00B114AA"/>
    <w:rsid w:val="00B12767"/>
    <w:rsid w:val="00B12A2C"/>
    <w:rsid w:val="00B146B6"/>
    <w:rsid w:val="00B151E2"/>
    <w:rsid w:val="00B15734"/>
    <w:rsid w:val="00B15922"/>
    <w:rsid w:val="00B15C40"/>
    <w:rsid w:val="00B16333"/>
    <w:rsid w:val="00B1653C"/>
    <w:rsid w:val="00B16711"/>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302"/>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36"/>
    <w:rsid w:val="00B37361"/>
    <w:rsid w:val="00B37932"/>
    <w:rsid w:val="00B37C9F"/>
    <w:rsid w:val="00B37DF2"/>
    <w:rsid w:val="00B416A3"/>
    <w:rsid w:val="00B41B1D"/>
    <w:rsid w:val="00B41E8B"/>
    <w:rsid w:val="00B420D5"/>
    <w:rsid w:val="00B421A2"/>
    <w:rsid w:val="00B423BB"/>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784"/>
    <w:rsid w:val="00B55898"/>
    <w:rsid w:val="00B55E36"/>
    <w:rsid w:val="00B56A66"/>
    <w:rsid w:val="00B571FD"/>
    <w:rsid w:val="00B57C04"/>
    <w:rsid w:val="00B60316"/>
    <w:rsid w:val="00B60D71"/>
    <w:rsid w:val="00B61557"/>
    <w:rsid w:val="00B62141"/>
    <w:rsid w:val="00B62719"/>
    <w:rsid w:val="00B62C63"/>
    <w:rsid w:val="00B63849"/>
    <w:rsid w:val="00B63D00"/>
    <w:rsid w:val="00B64251"/>
    <w:rsid w:val="00B64349"/>
    <w:rsid w:val="00B64729"/>
    <w:rsid w:val="00B64F6E"/>
    <w:rsid w:val="00B64FCF"/>
    <w:rsid w:val="00B652C7"/>
    <w:rsid w:val="00B656FE"/>
    <w:rsid w:val="00B662FB"/>
    <w:rsid w:val="00B664A4"/>
    <w:rsid w:val="00B66C24"/>
    <w:rsid w:val="00B66E3A"/>
    <w:rsid w:val="00B66EE8"/>
    <w:rsid w:val="00B6718D"/>
    <w:rsid w:val="00B67D1A"/>
    <w:rsid w:val="00B70646"/>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AAF"/>
    <w:rsid w:val="00B81B6D"/>
    <w:rsid w:val="00B81D3F"/>
    <w:rsid w:val="00B81FCE"/>
    <w:rsid w:val="00B821B9"/>
    <w:rsid w:val="00B83F51"/>
    <w:rsid w:val="00B842DA"/>
    <w:rsid w:val="00B84645"/>
    <w:rsid w:val="00B84FA7"/>
    <w:rsid w:val="00B84FCA"/>
    <w:rsid w:val="00B8564C"/>
    <w:rsid w:val="00B85792"/>
    <w:rsid w:val="00B86294"/>
    <w:rsid w:val="00B8634A"/>
    <w:rsid w:val="00B867F0"/>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ECD"/>
    <w:rsid w:val="00B97AA5"/>
    <w:rsid w:val="00B97EB8"/>
    <w:rsid w:val="00B97F2C"/>
    <w:rsid w:val="00BA0386"/>
    <w:rsid w:val="00BA09FE"/>
    <w:rsid w:val="00BA139B"/>
    <w:rsid w:val="00BA13B9"/>
    <w:rsid w:val="00BA1737"/>
    <w:rsid w:val="00BA17A1"/>
    <w:rsid w:val="00BA2941"/>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839"/>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582"/>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5A43"/>
    <w:rsid w:val="00BE67F4"/>
    <w:rsid w:val="00BE6FB1"/>
    <w:rsid w:val="00BE7392"/>
    <w:rsid w:val="00BE7C8A"/>
    <w:rsid w:val="00BE7CA9"/>
    <w:rsid w:val="00BF071E"/>
    <w:rsid w:val="00BF0812"/>
    <w:rsid w:val="00BF1504"/>
    <w:rsid w:val="00BF1BD9"/>
    <w:rsid w:val="00BF251D"/>
    <w:rsid w:val="00BF26D3"/>
    <w:rsid w:val="00BF2812"/>
    <w:rsid w:val="00BF2B77"/>
    <w:rsid w:val="00BF2D2E"/>
    <w:rsid w:val="00BF35C8"/>
    <w:rsid w:val="00BF3C5E"/>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95"/>
    <w:rsid w:val="00C10DDA"/>
    <w:rsid w:val="00C10F32"/>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1EAB"/>
    <w:rsid w:val="00C224F3"/>
    <w:rsid w:val="00C22BDA"/>
    <w:rsid w:val="00C2351D"/>
    <w:rsid w:val="00C23B68"/>
    <w:rsid w:val="00C23DE8"/>
    <w:rsid w:val="00C2476B"/>
    <w:rsid w:val="00C24E62"/>
    <w:rsid w:val="00C25326"/>
    <w:rsid w:val="00C257D8"/>
    <w:rsid w:val="00C25D14"/>
    <w:rsid w:val="00C26068"/>
    <w:rsid w:val="00C267E4"/>
    <w:rsid w:val="00C267EE"/>
    <w:rsid w:val="00C26A79"/>
    <w:rsid w:val="00C26E3C"/>
    <w:rsid w:val="00C26EF3"/>
    <w:rsid w:val="00C270C9"/>
    <w:rsid w:val="00C271C6"/>
    <w:rsid w:val="00C276CE"/>
    <w:rsid w:val="00C27F2F"/>
    <w:rsid w:val="00C306A1"/>
    <w:rsid w:val="00C30EC7"/>
    <w:rsid w:val="00C3122C"/>
    <w:rsid w:val="00C326BB"/>
    <w:rsid w:val="00C326F3"/>
    <w:rsid w:val="00C328AA"/>
    <w:rsid w:val="00C328D8"/>
    <w:rsid w:val="00C33AA0"/>
    <w:rsid w:val="00C33F4C"/>
    <w:rsid w:val="00C3460A"/>
    <w:rsid w:val="00C34ADC"/>
    <w:rsid w:val="00C34B93"/>
    <w:rsid w:val="00C34CCC"/>
    <w:rsid w:val="00C357EF"/>
    <w:rsid w:val="00C35899"/>
    <w:rsid w:val="00C35B53"/>
    <w:rsid w:val="00C35CE9"/>
    <w:rsid w:val="00C36B3C"/>
    <w:rsid w:val="00C36F4A"/>
    <w:rsid w:val="00C3704C"/>
    <w:rsid w:val="00C374A3"/>
    <w:rsid w:val="00C376D3"/>
    <w:rsid w:val="00C37F06"/>
    <w:rsid w:val="00C405E1"/>
    <w:rsid w:val="00C40931"/>
    <w:rsid w:val="00C41169"/>
    <w:rsid w:val="00C42041"/>
    <w:rsid w:val="00C423E8"/>
    <w:rsid w:val="00C425B5"/>
    <w:rsid w:val="00C429FF"/>
    <w:rsid w:val="00C42C20"/>
    <w:rsid w:val="00C42E4D"/>
    <w:rsid w:val="00C42E64"/>
    <w:rsid w:val="00C431B2"/>
    <w:rsid w:val="00C4322C"/>
    <w:rsid w:val="00C4370D"/>
    <w:rsid w:val="00C43714"/>
    <w:rsid w:val="00C438AD"/>
    <w:rsid w:val="00C448E3"/>
    <w:rsid w:val="00C4538D"/>
    <w:rsid w:val="00C45610"/>
    <w:rsid w:val="00C45B24"/>
    <w:rsid w:val="00C45FC2"/>
    <w:rsid w:val="00C467A0"/>
    <w:rsid w:val="00C478D7"/>
    <w:rsid w:val="00C478E7"/>
    <w:rsid w:val="00C50772"/>
    <w:rsid w:val="00C50C49"/>
    <w:rsid w:val="00C510CA"/>
    <w:rsid w:val="00C51234"/>
    <w:rsid w:val="00C518D2"/>
    <w:rsid w:val="00C52103"/>
    <w:rsid w:val="00C52396"/>
    <w:rsid w:val="00C52450"/>
    <w:rsid w:val="00C52A9E"/>
    <w:rsid w:val="00C52E02"/>
    <w:rsid w:val="00C52F43"/>
    <w:rsid w:val="00C534FB"/>
    <w:rsid w:val="00C53AB9"/>
    <w:rsid w:val="00C53AE2"/>
    <w:rsid w:val="00C53B1A"/>
    <w:rsid w:val="00C53C77"/>
    <w:rsid w:val="00C5468A"/>
    <w:rsid w:val="00C549B2"/>
    <w:rsid w:val="00C54DBA"/>
    <w:rsid w:val="00C54DFF"/>
    <w:rsid w:val="00C551A8"/>
    <w:rsid w:val="00C55626"/>
    <w:rsid w:val="00C556C4"/>
    <w:rsid w:val="00C5592F"/>
    <w:rsid w:val="00C55B59"/>
    <w:rsid w:val="00C55B8E"/>
    <w:rsid w:val="00C5626A"/>
    <w:rsid w:val="00C564C7"/>
    <w:rsid w:val="00C57633"/>
    <w:rsid w:val="00C57A15"/>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4F32"/>
    <w:rsid w:val="00C65C62"/>
    <w:rsid w:val="00C65F67"/>
    <w:rsid w:val="00C66452"/>
    <w:rsid w:val="00C6656B"/>
    <w:rsid w:val="00C66813"/>
    <w:rsid w:val="00C671CD"/>
    <w:rsid w:val="00C67A1C"/>
    <w:rsid w:val="00C67B58"/>
    <w:rsid w:val="00C67B6A"/>
    <w:rsid w:val="00C67CC7"/>
    <w:rsid w:val="00C67F92"/>
    <w:rsid w:val="00C705E3"/>
    <w:rsid w:val="00C708D2"/>
    <w:rsid w:val="00C71AF7"/>
    <w:rsid w:val="00C71D3F"/>
    <w:rsid w:val="00C71E16"/>
    <w:rsid w:val="00C71EBB"/>
    <w:rsid w:val="00C72BD3"/>
    <w:rsid w:val="00C744B4"/>
    <w:rsid w:val="00C74C9C"/>
    <w:rsid w:val="00C75025"/>
    <w:rsid w:val="00C7514D"/>
    <w:rsid w:val="00C7693D"/>
    <w:rsid w:val="00C76F51"/>
    <w:rsid w:val="00C80064"/>
    <w:rsid w:val="00C8020E"/>
    <w:rsid w:val="00C80B6A"/>
    <w:rsid w:val="00C80EDB"/>
    <w:rsid w:val="00C8257E"/>
    <w:rsid w:val="00C82AE6"/>
    <w:rsid w:val="00C82CC7"/>
    <w:rsid w:val="00C833D9"/>
    <w:rsid w:val="00C8361A"/>
    <w:rsid w:val="00C837D2"/>
    <w:rsid w:val="00C83977"/>
    <w:rsid w:val="00C83CFC"/>
    <w:rsid w:val="00C83F84"/>
    <w:rsid w:val="00C84155"/>
    <w:rsid w:val="00C84265"/>
    <w:rsid w:val="00C84658"/>
    <w:rsid w:val="00C846F7"/>
    <w:rsid w:val="00C84861"/>
    <w:rsid w:val="00C8494E"/>
    <w:rsid w:val="00C84966"/>
    <w:rsid w:val="00C84C1B"/>
    <w:rsid w:val="00C84EB3"/>
    <w:rsid w:val="00C85BEC"/>
    <w:rsid w:val="00C85DAC"/>
    <w:rsid w:val="00C865C8"/>
    <w:rsid w:val="00C868B2"/>
    <w:rsid w:val="00C8752A"/>
    <w:rsid w:val="00C87C2A"/>
    <w:rsid w:val="00C91270"/>
    <w:rsid w:val="00C91FBC"/>
    <w:rsid w:val="00C92B4E"/>
    <w:rsid w:val="00C92DF8"/>
    <w:rsid w:val="00C92F57"/>
    <w:rsid w:val="00C933C9"/>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86B"/>
    <w:rsid w:val="00CA6E0D"/>
    <w:rsid w:val="00CA7C1A"/>
    <w:rsid w:val="00CA7EB8"/>
    <w:rsid w:val="00CA7F1D"/>
    <w:rsid w:val="00CB035E"/>
    <w:rsid w:val="00CB0F66"/>
    <w:rsid w:val="00CB102B"/>
    <w:rsid w:val="00CB1E22"/>
    <w:rsid w:val="00CB241B"/>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F3B"/>
    <w:rsid w:val="00CC36D9"/>
    <w:rsid w:val="00CC37C5"/>
    <w:rsid w:val="00CC3E64"/>
    <w:rsid w:val="00CC3EB4"/>
    <w:rsid w:val="00CC3F64"/>
    <w:rsid w:val="00CC478E"/>
    <w:rsid w:val="00CC4A31"/>
    <w:rsid w:val="00CC4D80"/>
    <w:rsid w:val="00CC5127"/>
    <w:rsid w:val="00CC5888"/>
    <w:rsid w:val="00CC5BB9"/>
    <w:rsid w:val="00CC5DCD"/>
    <w:rsid w:val="00CC5E82"/>
    <w:rsid w:val="00CC64C2"/>
    <w:rsid w:val="00CC669E"/>
    <w:rsid w:val="00CC6832"/>
    <w:rsid w:val="00CC69B1"/>
    <w:rsid w:val="00CC69C6"/>
    <w:rsid w:val="00CC6B3D"/>
    <w:rsid w:val="00CC7373"/>
    <w:rsid w:val="00CC7E51"/>
    <w:rsid w:val="00CD0072"/>
    <w:rsid w:val="00CD0578"/>
    <w:rsid w:val="00CD10AC"/>
    <w:rsid w:val="00CD1128"/>
    <w:rsid w:val="00CD1A58"/>
    <w:rsid w:val="00CD1CF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CC4"/>
    <w:rsid w:val="00CE7FF3"/>
    <w:rsid w:val="00CF01CC"/>
    <w:rsid w:val="00CF057E"/>
    <w:rsid w:val="00CF172A"/>
    <w:rsid w:val="00CF18DD"/>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A25"/>
    <w:rsid w:val="00D16CA3"/>
    <w:rsid w:val="00D16F5E"/>
    <w:rsid w:val="00D17846"/>
    <w:rsid w:val="00D1788A"/>
    <w:rsid w:val="00D17A18"/>
    <w:rsid w:val="00D17C36"/>
    <w:rsid w:val="00D17E44"/>
    <w:rsid w:val="00D17E81"/>
    <w:rsid w:val="00D17EA4"/>
    <w:rsid w:val="00D20463"/>
    <w:rsid w:val="00D20AB6"/>
    <w:rsid w:val="00D21772"/>
    <w:rsid w:val="00D219DB"/>
    <w:rsid w:val="00D21A50"/>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D1B"/>
    <w:rsid w:val="00D40503"/>
    <w:rsid w:val="00D40FB4"/>
    <w:rsid w:val="00D4185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1F9"/>
    <w:rsid w:val="00D55254"/>
    <w:rsid w:val="00D561C5"/>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B1"/>
    <w:rsid w:val="00D649DE"/>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002"/>
    <w:rsid w:val="00D8588B"/>
    <w:rsid w:val="00D85EFF"/>
    <w:rsid w:val="00D878C8"/>
    <w:rsid w:val="00D90219"/>
    <w:rsid w:val="00D9049F"/>
    <w:rsid w:val="00D9168A"/>
    <w:rsid w:val="00D9179A"/>
    <w:rsid w:val="00D91851"/>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3FD"/>
    <w:rsid w:val="00DA6E42"/>
    <w:rsid w:val="00DA704B"/>
    <w:rsid w:val="00DB0390"/>
    <w:rsid w:val="00DB08EF"/>
    <w:rsid w:val="00DB0DF1"/>
    <w:rsid w:val="00DB1034"/>
    <w:rsid w:val="00DB127D"/>
    <w:rsid w:val="00DB142D"/>
    <w:rsid w:val="00DB1598"/>
    <w:rsid w:val="00DB2694"/>
    <w:rsid w:val="00DB33EA"/>
    <w:rsid w:val="00DB3E1A"/>
    <w:rsid w:val="00DB42AB"/>
    <w:rsid w:val="00DB4C18"/>
    <w:rsid w:val="00DB4C69"/>
    <w:rsid w:val="00DB6165"/>
    <w:rsid w:val="00DB6AAA"/>
    <w:rsid w:val="00DB6C3C"/>
    <w:rsid w:val="00DB6D5D"/>
    <w:rsid w:val="00DB6F90"/>
    <w:rsid w:val="00DB7523"/>
    <w:rsid w:val="00DC01CE"/>
    <w:rsid w:val="00DC04C7"/>
    <w:rsid w:val="00DC0B1E"/>
    <w:rsid w:val="00DC0EBB"/>
    <w:rsid w:val="00DC10F9"/>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7D"/>
    <w:rsid w:val="00DC7FAE"/>
    <w:rsid w:val="00DD0509"/>
    <w:rsid w:val="00DD09CC"/>
    <w:rsid w:val="00DD1411"/>
    <w:rsid w:val="00DD17D2"/>
    <w:rsid w:val="00DD1EE3"/>
    <w:rsid w:val="00DD2470"/>
    <w:rsid w:val="00DD2844"/>
    <w:rsid w:val="00DD3D2C"/>
    <w:rsid w:val="00DD51A0"/>
    <w:rsid w:val="00DD540C"/>
    <w:rsid w:val="00DD5867"/>
    <w:rsid w:val="00DD609E"/>
    <w:rsid w:val="00DD61A9"/>
    <w:rsid w:val="00DD69F3"/>
    <w:rsid w:val="00DD6DAE"/>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7CB"/>
    <w:rsid w:val="00DF0BC8"/>
    <w:rsid w:val="00DF104A"/>
    <w:rsid w:val="00DF1CCE"/>
    <w:rsid w:val="00DF1F0C"/>
    <w:rsid w:val="00DF2696"/>
    <w:rsid w:val="00DF2E2D"/>
    <w:rsid w:val="00DF3585"/>
    <w:rsid w:val="00DF5245"/>
    <w:rsid w:val="00DF5BCE"/>
    <w:rsid w:val="00DF60A1"/>
    <w:rsid w:val="00DF6920"/>
    <w:rsid w:val="00DF7974"/>
    <w:rsid w:val="00DF7A7E"/>
    <w:rsid w:val="00DF7D9E"/>
    <w:rsid w:val="00DF7F50"/>
    <w:rsid w:val="00E011A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06"/>
    <w:rsid w:val="00E27332"/>
    <w:rsid w:val="00E2734A"/>
    <w:rsid w:val="00E273CC"/>
    <w:rsid w:val="00E27A32"/>
    <w:rsid w:val="00E27A86"/>
    <w:rsid w:val="00E27BDC"/>
    <w:rsid w:val="00E300D9"/>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6DF"/>
    <w:rsid w:val="00E50E11"/>
    <w:rsid w:val="00E50F7A"/>
    <w:rsid w:val="00E51573"/>
    <w:rsid w:val="00E519AB"/>
    <w:rsid w:val="00E5220A"/>
    <w:rsid w:val="00E524F5"/>
    <w:rsid w:val="00E5250B"/>
    <w:rsid w:val="00E52640"/>
    <w:rsid w:val="00E53C1B"/>
    <w:rsid w:val="00E54E02"/>
    <w:rsid w:val="00E5531D"/>
    <w:rsid w:val="00E554F2"/>
    <w:rsid w:val="00E555F3"/>
    <w:rsid w:val="00E55D29"/>
    <w:rsid w:val="00E56331"/>
    <w:rsid w:val="00E5659B"/>
    <w:rsid w:val="00E56CFD"/>
    <w:rsid w:val="00E56D3E"/>
    <w:rsid w:val="00E56EFD"/>
    <w:rsid w:val="00E5747E"/>
    <w:rsid w:val="00E574BE"/>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1E5"/>
    <w:rsid w:val="00E65C58"/>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3FF9"/>
    <w:rsid w:val="00E74EC0"/>
    <w:rsid w:val="00E756CD"/>
    <w:rsid w:val="00E7611C"/>
    <w:rsid w:val="00E765B5"/>
    <w:rsid w:val="00E766C1"/>
    <w:rsid w:val="00E76D36"/>
    <w:rsid w:val="00E76EB5"/>
    <w:rsid w:val="00E76FB0"/>
    <w:rsid w:val="00E77581"/>
    <w:rsid w:val="00E776C6"/>
    <w:rsid w:val="00E77E5F"/>
    <w:rsid w:val="00E77FF6"/>
    <w:rsid w:val="00E8017F"/>
    <w:rsid w:val="00E806A9"/>
    <w:rsid w:val="00E8092B"/>
    <w:rsid w:val="00E80BCE"/>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79"/>
    <w:rsid w:val="00E87D99"/>
    <w:rsid w:val="00E87F39"/>
    <w:rsid w:val="00E9021E"/>
    <w:rsid w:val="00E90994"/>
    <w:rsid w:val="00E90D60"/>
    <w:rsid w:val="00E90E1A"/>
    <w:rsid w:val="00E90EC8"/>
    <w:rsid w:val="00E90F81"/>
    <w:rsid w:val="00E91053"/>
    <w:rsid w:val="00E9151E"/>
    <w:rsid w:val="00E918EF"/>
    <w:rsid w:val="00E919C5"/>
    <w:rsid w:val="00E91AD6"/>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B53"/>
    <w:rsid w:val="00EA3B62"/>
    <w:rsid w:val="00EA5658"/>
    <w:rsid w:val="00EA5849"/>
    <w:rsid w:val="00EA5944"/>
    <w:rsid w:val="00EA595B"/>
    <w:rsid w:val="00EA5D86"/>
    <w:rsid w:val="00EA71E8"/>
    <w:rsid w:val="00EA7222"/>
    <w:rsid w:val="00EA79DC"/>
    <w:rsid w:val="00EB0481"/>
    <w:rsid w:val="00EB18AE"/>
    <w:rsid w:val="00EB1DBE"/>
    <w:rsid w:val="00EB1E67"/>
    <w:rsid w:val="00EB20E6"/>
    <w:rsid w:val="00EB24F2"/>
    <w:rsid w:val="00EB2B12"/>
    <w:rsid w:val="00EB31C4"/>
    <w:rsid w:val="00EB3669"/>
    <w:rsid w:val="00EB3C44"/>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3B7"/>
    <w:rsid w:val="00EC2456"/>
    <w:rsid w:val="00EC29CF"/>
    <w:rsid w:val="00EC2BBB"/>
    <w:rsid w:val="00EC3701"/>
    <w:rsid w:val="00EC3AE0"/>
    <w:rsid w:val="00EC3C04"/>
    <w:rsid w:val="00EC3E8F"/>
    <w:rsid w:val="00EC4336"/>
    <w:rsid w:val="00EC550E"/>
    <w:rsid w:val="00EC5AA4"/>
    <w:rsid w:val="00EC6726"/>
    <w:rsid w:val="00EC6ABB"/>
    <w:rsid w:val="00EC6EEA"/>
    <w:rsid w:val="00EC7AC7"/>
    <w:rsid w:val="00ED08C5"/>
    <w:rsid w:val="00ED0A7B"/>
    <w:rsid w:val="00ED0F28"/>
    <w:rsid w:val="00ED15B2"/>
    <w:rsid w:val="00ED178E"/>
    <w:rsid w:val="00ED3000"/>
    <w:rsid w:val="00ED32F7"/>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99E"/>
    <w:rsid w:val="00EF705C"/>
    <w:rsid w:val="00EF71FB"/>
    <w:rsid w:val="00EF7269"/>
    <w:rsid w:val="00F0015C"/>
    <w:rsid w:val="00F01407"/>
    <w:rsid w:val="00F0152D"/>
    <w:rsid w:val="00F015A2"/>
    <w:rsid w:val="00F01C80"/>
    <w:rsid w:val="00F0235E"/>
    <w:rsid w:val="00F02375"/>
    <w:rsid w:val="00F027A4"/>
    <w:rsid w:val="00F02B6E"/>
    <w:rsid w:val="00F031B4"/>
    <w:rsid w:val="00F034CC"/>
    <w:rsid w:val="00F03B92"/>
    <w:rsid w:val="00F03ECF"/>
    <w:rsid w:val="00F03FFC"/>
    <w:rsid w:val="00F0451E"/>
    <w:rsid w:val="00F0477F"/>
    <w:rsid w:val="00F04F7B"/>
    <w:rsid w:val="00F05D1D"/>
    <w:rsid w:val="00F0669C"/>
    <w:rsid w:val="00F068A6"/>
    <w:rsid w:val="00F06ADE"/>
    <w:rsid w:val="00F07275"/>
    <w:rsid w:val="00F1019D"/>
    <w:rsid w:val="00F1027D"/>
    <w:rsid w:val="00F10ADA"/>
    <w:rsid w:val="00F10B7F"/>
    <w:rsid w:val="00F10D3E"/>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2BE7"/>
    <w:rsid w:val="00F23939"/>
    <w:rsid w:val="00F2405D"/>
    <w:rsid w:val="00F24E2C"/>
    <w:rsid w:val="00F2520C"/>
    <w:rsid w:val="00F256D0"/>
    <w:rsid w:val="00F257F0"/>
    <w:rsid w:val="00F25B41"/>
    <w:rsid w:val="00F267DC"/>
    <w:rsid w:val="00F26C86"/>
    <w:rsid w:val="00F26EA0"/>
    <w:rsid w:val="00F2710C"/>
    <w:rsid w:val="00F27218"/>
    <w:rsid w:val="00F27635"/>
    <w:rsid w:val="00F30237"/>
    <w:rsid w:val="00F311C6"/>
    <w:rsid w:val="00F320E2"/>
    <w:rsid w:val="00F327A4"/>
    <w:rsid w:val="00F32902"/>
    <w:rsid w:val="00F33433"/>
    <w:rsid w:val="00F338EB"/>
    <w:rsid w:val="00F34248"/>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38CA"/>
    <w:rsid w:val="00F44C49"/>
    <w:rsid w:val="00F451DB"/>
    <w:rsid w:val="00F452E1"/>
    <w:rsid w:val="00F46630"/>
    <w:rsid w:val="00F46C66"/>
    <w:rsid w:val="00F4747F"/>
    <w:rsid w:val="00F476D3"/>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27"/>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8B6"/>
    <w:rsid w:val="00F74D47"/>
    <w:rsid w:val="00F75810"/>
    <w:rsid w:val="00F75AD9"/>
    <w:rsid w:val="00F75B00"/>
    <w:rsid w:val="00F75D60"/>
    <w:rsid w:val="00F761AE"/>
    <w:rsid w:val="00F7625A"/>
    <w:rsid w:val="00F76508"/>
    <w:rsid w:val="00F7664E"/>
    <w:rsid w:val="00F76EA2"/>
    <w:rsid w:val="00F772B7"/>
    <w:rsid w:val="00F772FF"/>
    <w:rsid w:val="00F77665"/>
    <w:rsid w:val="00F77E5F"/>
    <w:rsid w:val="00F80CCA"/>
    <w:rsid w:val="00F81C0E"/>
    <w:rsid w:val="00F82268"/>
    <w:rsid w:val="00F82593"/>
    <w:rsid w:val="00F825A8"/>
    <w:rsid w:val="00F82BA2"/>
    <w:rsid w:val="00F82BCF"/>
    <w:rsid w:val="00F83585"/>
    <w:rsid w:val="00F84129"/>
    <w:rsid w:val="00F84967"/>
    <w:rsid w:val="00F84D15"/>
    <w:rsid w:val="00F84EE7"/>
    <w:rsid w:val="00F856CA"/>
    <w:rsid w:val="00F85DEE"/>
    <w:rsid w:val="00F8634E"/>
    <w:rsid w:val="00F8655B"/>
    <w:rsid w:val="00F86E80"/>
    <w:rsid w:val="00F87DC8"/>
    <w:rsid w:val="00F903C5"/>
    <w:rsid w:val="00F90C52"/>
    <w:rsid w:val="00F91460"/>
    <w:rsid w:val="00F91835"/>
    <w:rsid w:val="00F9228C"/>
    <w:rsid w:val="00F9365D"/>
    <w:rsid w:val="00F937A4"/>
    <w:rsid w:val="00F94C5B"/>
    <w:rsid w:val="00F94F8A"/>
    <w:rsid w:val="00F950BA"/>
    <w:rsid w:val="00F951ED"/>
    <w:rsid w:val="00F95229"/>
    <w:rsid w:val="00F95382"/>
    <w:rsid w:val="00F95AD9"/>
    <w:rsid w:val="00F95B4D"/>
    <w:rsid w:val="00F95C3F"/>
    <w:rsid w:val="00F969A7"/>
    <w:rsid w:val="00F9717F"/>
    <w:rsid w:val="00F97A5D"/>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15F"/>
    <w:rsid w:val="00FA7190"/>
    <w:rsid w:val="00FA728D"/>
    <w:rsid w:val="00FA7AD2"/>
    <w:rsid w:val="00FA7E3A"/>
    <w:rsid w:val="00FA7F41"/>
    <w:rsid w:val="00FB1582"/>
    <w:rsid w:val="00FB210D"/>
    <w:rsid w:val="00FB246E"/>
    <w:rsid w:val="00FB2B64"/>
    <w:rsid w:val="00FB2FC4"/>
    <w:rsid w:val="00FB3186"/>
    <w:rsid w:val="00FB351D"/>
    <w:rsid w:val="00FB354A"/>
    <w:rsid w:val="00FB3690"/>
    <w:rsid w:val="00FB4046"/>
    <w:rsid w:val="00FB42FF"/>
    <w:rsid w:val="00FB4326"/>
    <w:rsid w:val="00FB5720"/>
    <w:rsid w:val="00FB5805"/>
    <w:rsid w:val="00FB64A4"/>
    <w:rsid w:val="00FB6A15"/>
    <w:rsid w:val="00FB6EB9"/>
    <w:rsid w:val="00FB73B5"/>
    <w:rsid w:val="00FB7424"/>
    <w:rsid w:val="00FB7EB9"/>
    <w:rsid w:val="00FB7FF6"/>
    <w:rsid w:val="00FC0AA8"/>
    <w:rsid w:val="00FC200F"/>
    <w:rsid w:val="00FC2DAF"/>
    <w:rsid w:val="00FC3338"/>
    <w:rsid w:val="00FC3B3D"/>
    <w:rsid w:val="00FC3BCE"/>
    <w:rsid w:val="00FC3C08"/>
    <w:rsid w:val="00FC47F3"/>
    <w:rsid w:val="00FC4AFC"/>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17CF"/>
    <w:rsid w:val="00FE21A3"/>
    <w:rsid w:val="00FE2CBB"/>
    <w:rsid w:val="00FE2F46"/>
    <w:rsid w:val="00FE3068"/>
    <w:rsid w:val="00FE37A5"/>
    <w:rsid w:val="00FE4098"/>
    <w:rsid w:val="00FE42CA"/>
    <w:rsid w:val="00FE4A6C"/>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3E9F"/>
    <w:rsid w:val="00FF4033"/>
    <w:rsid w:val="00FF4BE4"/>
    <w:rsid w:val="00FF5404"/>
    <w:rsid w:val="00FF5780"/>
    <w:rsid w:val="00FF637B"/>
    <w:rsid w:val="00FF65B3"/>
    <w:rsid w:val="00FF6AD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3F2"/>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 w:type="character" w:customStyle="1" w:styleId="130">
    <w:name w:val="Неразрешенное упоминание13"/>
    <w:basedOn w:val="a0"/>
    <w:uiPriority w:val="99"/>
    <w:semiHidden/>
    <w:unhideWhenUsed/>
    <w:rsid w:val="00B97EB8"/>
    <w:rPr>
      <w:color w:val="605E5C"/>
      <w:shd w:val="clear" w:color="auto" w:fill="E1DFDD"/>
    </w:rPr>
  </w:style>
  <w:style w:type="character" w:styleId="aff6">
    <w:name w:val="Unresolved Mention"/>
    <w:basedOn w:val="a0"/>
    <w:uiPriority w:val="99"/>
    <w:semiHidden/>
    <w:unhideWhenUsed/>
    <w:rsid w:val="00D2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20617596">
      <w:bodyDiv w:val="1"/>
      <w:marLeft w:val="0"/>
      <w:marRight w:val="0"/>
      <w:marTop w:val="0"/>
      <w:marBottom w:val="0"/>
      <w:divBdr>
        <w:top w:val="none" w:sz="0" w:space="0" w:color="auto"/>
        <w:left w:val="none" w:sz="0" w:space="0" w:color="auto"/>
        <w:bottom w:val="none" w:sz="0" w:space="0" w:color="auto"/>
        <w:right w:val="none" w:sz="0" w:space="0" w:color="auto"/>
      </w:divBdr>
    </w:div>
    <w:div w:id="229581754">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731122992">
      <w:bodyDiv w:val="1"/>
      <w:marLeft w:val="0"/>
      <w:marRight w:val="0"/>
      <w:marTop w:val="0"/>
      <w:marBottom w:val="0"/>
      <w:divBdr>
        <w:top w:val="none" w:sz="0" w:space="0" w:color="auto"/>
        <w:left w:val="none" w:sz="0" w:space="0" w:color="auto"/>
        <w:bottom w:val="none" w:sz="0" w:space="0" w:color="auto"/>
        <w:right w:val="none" w:sz="0" w:space="0" w:color="auto"/>
      </w:divBdr>
    </w:div>
    <w:div w:id="783499565">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11302199">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49570857">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29804352">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spmr.org/index.php/zakupki?view=purchase&amp;id=8975" TargetMode="External"/><Relationship Id="rId4" Type="http://schemas.openxmlformats.org/officeDocument/2006/relationships/settings" Target="settings.xml"/><Relationship Id="rId9" Type="http://schemas.openxmlformats.org/officeDocument/2006/relationships/hyperlink" Target="https://zakupki.gospmr.org/index.php%20/zakupki?view%20=purchase&amp;id=89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B31E-1F11-4D8B-824F-57F3DE86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6</Pages>
  <Words>3034</Words>
  <Characters>17295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38</cp:revision>
  <cp:lastPrinted>2025-03-21T13:04:00Z</cp:lastPrinted>
  <dcterms:created xsi:type="dcterms:W3CDTF">2025-03-18T15:30:00Z</dcterms:created>
  <dcterms:modified xsi:type="dcterms:W3CDTF">2025-04-02T07:43:00Z</dcterms:modified>
</cp:coreProperties>
</file>